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1526" w:rsidRDefault="002B1526">
      <w:pPr>
        <w:widowControl/>
        <w:autoSpaceDE/>
        <w:autoSpaceDN/>
      </w:pPr>
    </w:p>
    <w:p w:rsidR="00E307EA" w:rsidRDefault="00E307EA" w:rsidP="00E307EA"/>
    <w:tbl>
      <w:tblPr>
        <w:tblpPr w:leftFromText="180" w:rightFromText="180" w:tblpY="1125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30"/>
        <w:gridCol w:w="1656"/>
        <w:gridCol w:w="1717"/>
        <w:gridCol w:w="1701"/>
        <w:gridCol w:w="1661"/>
      </w:tblGrid>
      <w:tr w:rsidR="00E307EA" w:rsidTr="0030448E">
        <w:trPr>
          <w:trHeight w:val="418"/>
        </w:trPr>
        <w:tc>
          <w:tcPr>
            <w:tcW w:w="817" w:type="dxa"/>
            <w:shd w:val="clear" w:color="auto" w:fill="D9D9D9" w:themeFill="background1" w:themeFillShade="D9"/>
          </w:tcPr>
          <w:p w:rsidR="00E307EA" w:rsidRPr="0030448E" w:rsidRDefault="00B4032E" w:rsidP="00597512">
            <w:pPr>
              <w:rPr>
                <w:rFonts w:ascii="Arial Black" w:hAnsi="Arial Black" w:cs="Abadi MT Condensed Extra Bold"/>
                <w:sz w:val="22"/>
                <w:szCs w:val="22"/>
              </w:rPr>
            </w:pPr>
            <w:r w:rsidRPr="0030448E">
              <w:rPr>
                <w:rFonts w:ascii="Arial Black" w:hAnsi="Arial Black" w:cs="Abadi MT Condensed Extra Bold"/>
                <w:sz w:val="22"/>
                <w:szCs w:val="22"/>
              </w:rPr>
              <w:t>2021</w:t>
            </w:r>
          </w:p>
        </w:tc>
        <w:tc>
          <w:tcPr>
            <w:tcW w:w="1730" w:type="dxa"/>
            <w:shd w:val="clear" w:color="auto" w:fill="D9D9D9"/>
          </w:tcPr>
          <w:p w:rsidR="00E307EA" w:rsidRPr="008E4E84" w:rsidRDefault="00E307EA" w:rsidP="00F33523">
            <w:pPr>
              <w:pStyle w:val="Heading1"/>
              <w:rPr>
                <w:rFonts w:eastAsia="Times New Roman"/>
              </w:rPr>
            </w:pPr>
            <w:r w:rsidRPr="008E4E84">
              <w:rPr>
                <w:rFonts w:eastAsia="Times New Roman"/>
              </w:rPr>
              <w:t>August</w:t>
            </w:r>
          </w:p>
        </w:tc>
        <w:tc>
          <w:tcPr>
            <w:tcW w:w="1656" w:type="dxa"/>
            <w:shd w:val="clear" w:color="auto" w:fill="D9D9D9"/>
          </w:tcPr>
          <w:p w:rsidR="00E307EA" w:rsidRDefault="00E307EA" w:rsidP="00F33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1717" w:type="dxa"/>
            <w:shd w:val="clear" w:color="auto" w:fill="D9D9D9"/>
          </w:tcPr>
          <w:p w:rsidR="00E307EA" w:rsidRPr="008E4E84" w:rsidRDefault="00E307EA" w:rsidP="00F33523">
            <w:pPr>
              <w:pStyle w:val="Heading1"/>
              <w:rPr>
                <w:rFonts w:eastAsia="Times New Roman"/>
              </w:rPr>
            </w:pPr>
            <w:r w:rsidRPr="008E4E84">
              <w:rPr>
                <w:rFonts w:eastAsia="Times New Roman"/>
              </w:rPr>
              <w:t>October</w:t>
            </w:r>
          </w:p>
        </w:tc>
        <w:tc>
          <w:tcPr>
            <w:tcW w:w="1701" w:type="dxa"/>
            <w:shd w:val="clear" w:color="auto" w:fill="D9D9D9"/>
          </w:tcPr>
          <w:p w:rsidR="00E307EA" w:rsidRDefault="00E307EA" w:rsidP="00F33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1661" w:type="dxa"/>
            <w:shd w:val="clear" w:color="auto" w:fill="D9D9D9"/>
          </w:tcPr>
          <w:p w:rsidR="00E307EA" w:rsidRDefault="00E307EA" w:rsidP="00F335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</w:t>
            </w:r>
          </w:p>
        </w:tc>
      </w:tr>
      <w:tr w:rsidR="00855C96" w:rsidTr="00572D62">
        <w:tc>
          <w:tcPr>
            <w:tcW w:w="817" w:type="dxa"/>
            <w:shd w:val="clear" w:color="auto" w:fill="BFBFBF" w:themeFill="background1" w:themeFillShade="BF"/>
          </w:tcPr>
          <w:p w:rsidR="00855C96" w:rsidRDefault="00855C96" w:rsidP="00597512">
            <w:pPr>
              <w:rPr>
                <w:rFonts w:ascii="Abadi MT Condensed Extra Bold" w:hAnsi="Abadi MT Condensed Extra Bold" w:cs="Abadi MT Condensed Extra Bold"/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855C96" w:rsidRPr="00855C96" w:rsidRDefault="00B4032E" w:rsidP="00855C96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>
              <w:rPr>
                <w:rFonts w:eastAsia="Times New Roman"/>
                <w:b w:val="0"/>
                <w:sz w:val="2"/>
                <w:szCs w:val="2"/>
              </w:rPr>
              <w:t xml:space="preserve"> 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855C96" w:rsidRDefault="00855C96" w:rsidP="00F335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855C96" w:rsidRPr="008E4E84" w:rsidRDefault="00855C96" w:rsidP="00F33523">
            <w:pPr>
              <w:pStyle w:val="Heading1"/>
              <w:rPr>
                <w:rFonts w:eastAsia="Times New Roman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55C96" w:rsidRDefault="00855C96" w:rsidP="00F335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BFBFBF" w:themeFill="background1" w:themeFillShade="BF"/>
          </w:tcPr>
          <w:p w:rsidR="00855C96" w:rsidRDefault="00855C96" w:rsidP="00F335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032E" w:rsidTr="00572D62">
        <w:tc>
          <w:tcPr>
            <w:tcW w:w="817" w:type="dxa"/>
            <w:shd w:val="clear" w:color="auto" w:fill="BFBFBF" w:themeFill="background1" w:themeFillShade="BF"/>
          </w:tcPr>
          <w:p w:rsidR="00B4032E" w:rsidRDefault="00B4032E" w:rsidP="00B40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B4032E" w:rsidRPr="00855C96" w:rsidRDefault="00B4032E" w:rsidP="00B4032E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>
              <w:rPr>
                <w:rFonts w:eastAsia="Times New Roman"/>
                <w:b w:val="0"/>
                <w:sz w:val="2"/>
                <w:szCs w:val="2"/>
              </w:rPr>
              <w:t>`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032E" w:rsidRDefault="00B4032E" w:rsidP="00B4032E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B4032E" w:rsidRDefault="00B4032E" w:rsidP="00B4032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4032E" w:rsidRPr="00ED4AF2" w:rsidRDefault="00B4032E" w:rsidP="00B4032E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B4032E" w:rsidRDefault="00B4032E" w:rsidP="00B4032E">
            <w:pPr>
              <w:rPr>
                <w:sz w:val="14"/>
                <w:szCs w:val="14"/>
              </w:rPr>
            </w:pPr>
          </w:p>
        </w:tc>
      </w:tr>
      <w:tr w:rsidR="0080475E" w:rsidTr="0080475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D8041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0475E" w:rsidRPr="00ED4AF2" w:rsidRDefault="0080475E" w:rsidP="0080475E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  <w:r w:rsidRPr="00ED4AF2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</w:tr>
      <w:tr w:rsidR="0080475E" w:rsidTr="00B4032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80475E" w:rsidRPr="005D3753" w:rsidRDefault="0080475E" w:rsidP="0080475E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D7AB9">
              <w:rPr>
                <w:sz w:val="14"/>
                <w:szCs w:val="14"/>
              </w:rPr>
              <w:t xml:space="preserve"> </w:t>
            </w:r>
            <w:r w:rsidR="009D7AB9" w:rsidRPr="009D7AB9">
              <w:rPr>
                <w:sz w:val="14"/>
                <w:szCs w:val="14"/>
                <w:highlight w:val="yellow"/>
              </w:rPr>
              <w:t>BLP</w:t>
            </w:r>
          </w:p>
        </w:tc>
        <w:tc>
          <w:tcPr>
            <w:tcW w:w="1661" w:type="dxa"/>
            <w:shd w:val="clear" w:color="auto" w:fill="auto"/>
          </w:tcPr>
          <w:p w:rsidR="0080475E" w:rsidRPr="00ED4AF2" w:rsidRDefault="0080475E" w:rsidP="0080475E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</w:p>
        </w:tc>
      </w:tr>
      <w:tr w:rsidR="0080475E" w:rsidTr="00B4032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730" w:type="dxa"/>
            <w:shd w:val="clear" w:color="auto" w:fill="auto"/>
          </w:tcPr>
          <w:p w:rsidR="0080475E" w:rsidRPr="00ED4AF2" w:rsidRDefault="0080475E" w:rsidP="0080475E">
            <w:pPr>
              <w:rPr>
                <w:b/>
                <w:sz w:val="14"/>
                <w:szCs w:val="14"/>
              </w:rPr>
            </w:pPr>
            <w:r w:rsidRPr="00ED4AF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80475E" w:rsidRPr="005D3753" w:rsidRDefault="0080475E" w:rsidP="0080475E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5D3753">
              <w:rPr>
                <w:rFonts w:eastAsia="Times New Roman"/>
                <w:b w:val="0"/>
                <w:sz w:val="2"/>
                <w:szCs w:val="2"/>
              </w:rPr>
              <w:t>1</w:t>
            </w:r>
            <w:r w:rsidRPr="005D3753">
              <w:rPr>
                <w:b w:val="0"/>
                <w:sz w:val="14"/>
                <w:szCs w:val="14"/>
              </w:rPr>
              <w:t xml:space="preserve">1 </w:t>
            </w:r>
            <w:r w:rsidRPr="005D3753">
              <w:rPr>
                <w:b w:val="0"/>
                <w:sz w:val="14"/>
                <w:szCs w:val="14"/>
                <w:highlight w:val="yellow"/>
              </w:rPr>
              <w:t xml:space="preserve"> </w:t>
            </w:r>
            <w:r w:rsidR="009D7AB9" w:rsidRPr="009D7AB9">
              <w:rPr>
                <w:b w:val="0"/>
                <w:sz w:val="14"/>
                <w:szCs w:val="14"/>
                <w:highlight w:val="yellow"/>
              </w:rPr>
              <w:t>Apple Classroom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  <w:r>
              <w:rPr>
                <w:sz w:val="14"/>
                <w:szCs w:val="1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:rsidR="0080475E" w:rsidRPr="00ED4AF2" w:rsidRDefault="0080475E" w:rsidP="0080475E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  <w:r w:rsidRPr="00ED4AF2">
              <w:rPr>
                <w:b w:val="0"/>
                <w:sz w:val="14"/>
                <w:szCs w:val="14"/>
              </w:rPr>
              <w:t>1</w:t>
            </w:r>
          </w:p>
        </w:tc>
      </w:tr>
      <w:tr w:rsidR="0080475E" w:rsidTr="00B4032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</w:t>
            </w:r>
            <w:r w:rsidR="00557DFC">
              <w:rPr>
                <w:sz w:val="22"/>
                <w:szCs w:val="22"/>
              </w:rPr>
              <w:t>s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 </w:t>
            </w:r>
            <w:r>
              <w:rPr>
                <w:color w:val="00B050"/>
                <w:sz w:val="14"/>
                <w:szCs w:val="14"/>
              </w:rPr>
              <w:t xml:space="preserve">     </w:t>
            </w:r>
          </w:p>
        </w:tc>
        <w:tc>
          <w:tcPr>
            <w:tcW w:w="1717" w:type="dxa"/>
            <w:shd w:val="clear" w:color="auto" w:fill="auto"/>
          </w:tcPr>
          <w:p w:rsidR="0080475E" w:rsidRPr="00ED4AF2" w:rsidRDefault="0080475E" w:rsidP="0080475E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0475E" w:rsidRDefault="009D7AB9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4 6</w:t>
            </w:r>
            <w:r w:rsidRPr="009D7AB9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Yr. PST Meeting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80475E" w:rsidTr="00B4032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   </w:t>
            </w:r>
          </w:p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80475E" w:rsidRPr="00ED4AF2" w:rsidRDefault="0080475E" w:rsidP="0080475E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  <w:r w:rsidRPr="00ED4AF2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 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 </w:t>
            </w:r>
          </w:p>
        </w:tc>
      </w:tr>
      <w:tr w:rsidR="0080475E" w:rsidTr="0080475E">
        <w:tc>
          <w:tcPr>
            <w:tcW w:w="8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475E" w:rsidRDefault="0080475E" w:rsidP="00C375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844258">
              <w:rPr>
                <w:sz w:val="14"/>
                <w:szCs w:val="14"/>
              </w:rPr>
              <w:t xml:space="preserve"> </w:t>
            </w:r>
            <w:r w:rsidR="00844258" w:rsidRPr="00ED4DA0">
              <w:rPr>
                <w:sz w:val="14"/>
                <w:szCs w:val="14"/>
                <w:highlight w:val="cyan"/>
              </w:rPr>
              <w:t xml:space="preserve"> 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80475E" w:rsidTr="00B4032E">
        <w:tc>
          <w:tcPr>
            <w:tcW w:w="8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44258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  <w:r w:rsidRPr="00ED4DA0">
              <w:rPr>
                <w:sz w:val="14"/>
                <w:szCs w:val="14"/>
                <w:highlight w:val="cyan"/>
              </w:rPr>
              <w:t xml:space="preserve"> Racial </w:t>
            </w:r>
            <w:r w:rsidRPr="00844258">
              <w:rPr>
                <w:sz w:val="14"/>
                <w:szCs w:val="14"/>
                <w:highlight w:val="cyan"/>
              </w:rPr>
              <w:t>Justice Week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475E" w:rsidRDefault="0080475E" w:rsidP="00C375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E3013E">
              <w:rPr>
                <w:sz w:val="14"/>
                <w:szCs w:val="14"/>
              </w:rPr>
              <w:t xml:space="preserve"> </w:t>
            </w:r>
            <w:r w:rsidR="00C375CE" w:rsidRPr="00844258">
              <w:rPr>
                <w:sz w:val="14"/>
                <w:szCs w:val="14"/>
                <w:highlight w:val="cyan"/>
              </w:rPr>
              <w:t xml:space="preserve"> </w:t>
            </w:r>
            <w:proofErr w:type="spellStart"/>
            <w:r w:rsidR="00C375CE" w:rsidRPr="00844258">
              <w:rPr>
                <w:sz w:val="14"/>
                <w:szCs w:val="14"/>
                <w:highlight w:val="cyan"/>
              </w:rPr>
              <w:t>Movember</w:t>
            </w:r>
            <w:proofErr w:type="spellEnd"/>
            <w:r w:rsidR="00C375CE" w:rsidRPr="00844258">
              <w:rPr>
                <w:sz w:val="14"/>
                <w:szCs w:val="14"/>
                <w:highlight w:val="cyan"/>
              </w:rPr>
              <w:t xml:space="preserve"> </w:t>
            </w:r>
            <w:r w:rsidR="00C375CE">
              <w:rPr>
                <w:sz w:val="14"/>
                <w:szCs w:val="14"/>
                <w:highlight w:val="cyan"/>
              </w:rPr>
              <w:t xml:space="preserve">Week 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80475E" w:rsidTr="0080475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9D7AB9">
              <w:rPr>
                <w:sz w:val="14"/>
                <w:szCs w:val="14"/>
              </w:rPr>
              <w:t xml:space="preserve"> </w:t>
            </w:r>
            <w:r w:rsidR="009D7AB9" w:rsidRPr="009D7AB9">
              <w:rPr>
                <w:sz w:val="14"/>
                <w:szCs w:val="14"/>
                <w:highlight w:val="yellow"/>
              </w:rPr>
              <w:t>Apps for the Classroom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9D7AB9">
              <w:rPr>
                <w:sz w:val="14"/>
                <w:szCs w:val="14"/>
              </w:rPr>
              <w:t xml:space="preserve"> </w:t>
            </w:r>
            <w:r w:rsidR="009D7AB9" w:rsidRPr="009D7AB9">
              <w:rPr>
                <w:color w:val="70AD47" w:themeColor="accent6"/>
                <w:sz w:val="14"/>
                <w:szCs w:val="14"/>
              </w:rPr>
              <w:t xml:space="preserve"> Taster Programme </w:t>
            </w:r>
            <w:r w:rsidR="009D7AB9">
              <w:rPr>
                <w:color w:val="70AD47" w:themeColor="accent6"/>
                <w:sz w:val="14"/>
                <w:szCs w:val="14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80475E" w:rsidTr="00B4032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  <w:highlight w:val="yellow"/>
              </w:rPr>
              <w:t xml:space="preserve"> </w:t>
            </w:r>
          </w:p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Pr="00891338"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</w:t>
            </w:r>
            <w:r w:rsidRPr="00891338"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D95A76">
              <w:rPr>
                <w:sz w:val="14"/>
                <w:szCs w:val="14"/>
              </w:rPr>
              <w:t xml:space="preserve"> TY &amp; 5</w:t>
            </w:r>
            <w:r w:rsidR="00D95A76" w:rsidRPr="009D7AB9">
              <w:rPr>
                <w:sz w:val="14"/>
                <w:szCs w:val="14"/>
                <w:vertAlign w:val="superscript"/>
              </w:rPr>
              <w:t>th</w:t>
            </w:r>
            <w:r w:rsidR="00D95A76">
              <w:rPr>
                <w:sz w:val="14"/>
                <w:szCs w:val="14"/>
              </w:rPr>
              <w:t xml:space="preserve"> Yr. PSTM</w:t>
            </w:r>
          </w:p>
        </w:tc>
      </w:tr>
      <w:tr w:rsidR="0080475E" w:rsidTr="00B4032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661" w:type="dxa"/>
            <w:shd w:val="clear" w:color="auto" w:fill="auto"/>
          </w:tcPr>
          <w:p w:rsidR="0080475E" w:rsidRDefault="009D7AB9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</w:t>
            </w:r>
            <w:r w:rsidRPr="009D7AB9">
              <w:rPr>
                <w:color w:val="70AD47" w:themeColor="accent6"/>
                <w:sz w:val="14"/>
                <w:szCs w:val="14"/>
              </w:rPr>
              <w:t xml:space="preserve"> Taster Programme </w:t>
            </w:r>
            <w:r>
              <w:rPr>
                <w:color w:val="70AD47" w:themeColor="accent6"/>
                <w:sz w:val="14"/>
                <w:szCs w:val="14"/>
              </w:rPr>
              <w:t>4</w:t>
            </w:r>
          </w:p>
        </w:tc>
      </w:tr>
      <w:tr w:rsidR="0080475E" w:rsidTr="00B4032E">
        <w:trPr>
          <w:trHeight w:val="201"/>
        </w:trPr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</w:t>
            </w:r>
            <w:r w:rsidR="009D7AB9">
              <w:rPr>
                <w:sz w:val="14"/>
                <w:szCs w:val="14"/>
              </w:rPr>
              <w:t>Subject Dept. 4.00-5.30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</w:t>
            </w:r>
            <w:r w:rsidRPr="00891338"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 </w:t>
            </w:r>
            <w:r w:rsidRPr="00EA177D">
              <w:rPr>
                <w:sz w:val="14"/>
                <w:szCs w:val="14"/>
              </w:rPr>
              <w:t xml:space="preserve"> </w:t>
            </w:r>
            <w:r w:rsidR="00EA177D" w:rsidRPr="00EA177D">
              <w:rPr>
                <w:sz w:val="14"/>
                <w:szCs w:val="14"/>
              </w:rPr>
              <w:t>Open Night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</w:t>
            </w:r>
            <w:r>
              <w:rPr>
                <w:color w:val="00B050"/>
                <w:sz w:val="14"/>
                <w:szCs w:val="14"/>
              </w:rPr>
              <w:t xml:space="preserve">   </w:t>
            </w:r>
          </w:p>
        </w:tc>
      </w:tr>
      <w:tr w:rsidR="0080475E" w:rsidTr="00D80412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 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80475E" w:rsidTr="0080475E">
        <w:tc>
          <w:tcPr>
            <w:tcW w:w="8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  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80475E" w:rsidTr="00B4032E">
        <w:tc>
          <w:tcPr>
            <w:tcW w:w="8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844258">
              <w:rPr>
                <w:sz w:val="14"/>
                <w:szCs w:val="14"/>
              </w:rPr>
              <w:t xml:space="preserve"> </w:t>
            </w:r>
            <w:r w:rsidR="00844258" w:rsidRPr="00ED4DA0">
              <w:rPr>
                <w:sz w:val="14"/>
                <w:szCs w:val="14"/>
                <w:highlight w:val="cyan"/>
              </w:rPr>
              <w:t xml:space="preserve"> </w:t>
            </w:r>
            <w:proofErr w:type="spellStart"/>
            <w:r w:rsidR="00844258" w:rsidRPr="00ED4DA0">
              <w:rPr>
                <w:sz w:val="14"/>
                <w:szCs w:val="14"/>
                <w:highlight w:val="cyan"/>
              </w:rPr>
              <w:t>StandUp</w:t>
            </w:r>
            <w:proofErr w:type="spellEnd"/>
            <w:r w:rsidR="00844258" w:rsidRPr="00ED4DA0">
              <w:rPr>
                <w:sz w:val="14"/>
                <w:szCs w:val="14"/>
                <w:highlight w:val="cyan"/>
              </w:rPr>
              <w:t xml:space="preserve"> Week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844258">
              <w:rPr>
                <w:sz w:val="14"/>
                <w:szCs w:val="14"/>
              </w:rPr>
              <w:t xml:space="preserve"> </w:t>
            </w:r>
            <w:r w:rsidR="00844258">
              <w:rPr>
                <w:sz w:val="14"/>
                <w:szCs w:val="14"/>
                <w:highlight w:val="cyan"/>
              </w:rPr>
              <w:t xml:space="preserve">Disability Awareness </w:t>
            </w:r>
          </w:p>
        </w:tc>
      </w:tr>
      <w:tr w:rsidR="0080475E" w:rsidTr="0080475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9D7AB9">
              <w:rPr>
                <w:sz w:val="14"/>
                <w:szCs w:val="14"/>
              </w:rPr>
              <w:t xml:space="preserve"> Staff Meeting 4-5.00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9D7AB9">
              <w:rPr>
                <w:sz w:val="14"/>
                <w:szCs w:val="14"/>
              </w:rPr>
              <w:t xml:space="preserve"> </w:t>
            </w:r>
            <w:r w:rsidR="009D7AB9" w:rsidRPr="009D7AB9">
              <w:rPr>
                <w:sz w:val="14"/>
                <w:szCs w:val="14"/>
                <w:highlight w:val="yellow"/>
              </w:rPr>
              <w:t>Learning Intentions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80475E" w:rsidTr="00B4032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  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</w:t>
            </w:r>
            <w:r w:rsidRPr="00B978DC">
              <w:rPr>
                <w:sz w:val="14"/>
                <w:szCs w:val="14"/>
                <w:highlight w:val="yellow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r w:rsidRPr="00891338"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 </w:t>
            </w:r>
            <w:r w:rsidRPr="00891338">
              <w:rPr>
                <w:color w:val="00B050"/>
                <w:sz w:val="14"/>
                <w:szCs w:val="14"/>
              </w:rPr>
              <w:t xml:space="preserve"> </w:t>
            </w:r>
          </w:p>
        </w:tc>
      </w:tr>
      <w:tr w:rsidR="0080475E" w:rsidTr="00B4032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5565AB">
              <w:rPr>
                <w:sz w:val="14"/>
                <w:szCs w:val="14"/>
              </w:rPr>
              <w:t xml:space="preserve">  CPD 1.30-3.30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80475E" w:rsidTr="00B4032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</w:t>
            </w:r>
            <w:r w:rsidR="00557DFC">
              <w:rPr>
                <w:sz w:val="22"/>
                <w:szCs w:val="22"/>
              </w:rPr>
              <w:t>s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9D7AB9">
              <w:rPr>
                <w:sz w:val="14"/>
                <w:szCs w:val="14"/>
              </w:rPr>
              <w:t xml:space="preserve"> </w:t>
            </w:r>
            <w:r w:rsidR="009D7AB9" w:rsidRPr="009D7AB9">
              <w:rPr>
                <w:sz w:val="14"/>
                <w:szCs w:val="14"/>
                <w:highlight w:val="yellow"/>
              </w:rPr>
              <w:t>Questioning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9D7AB9">
              <w:rPr>
                <w:sz w:val="14"/>
                <w:szCs w:val="14"/>
              </w:rPr>
              <w:t xml:space="preserve">  Subject Dept. 4-5.30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r w:rsidR="00D95A76" w:rsidRPr="00D95A76">
              <w:rPr>
                <w:sz w:val="14"/>
                <w:szCs w:val="14"/>
              </w:rPr>
              <w:t>Assessment week</w:t>
            </w:r>
          </w:p>
        </w:tc>
      </w:tr>
      <w:tr w:rsidR="0080475E" w:rsidTr="00B4032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 </w:t>
            </w:r>
            <w:r w:rsidRPr="00B978DC">
              <w:rPr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   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 </w:t>
            </w:r>
            <w:r w:rsidR="00D95A76" w:rsidRPr="00D95A76">
              <w:rPr>
                <w:sz w:val="14"/>
                <w:szCs w:val="14"/>
              </w:rPr>
              <w:t>Assessment week</w:t>
            </w:r>
          </w:p>
        </w:tc>
      </w:tr>
      <w:tr w:rsidR="0080475E" w:rsidTr="0080475E">
        <w:tc>
          <w:tcPr>
            <w:tcW w:w="8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 </w:t>
            </w:r>
            <w:r w:rsidRPr="005E415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80475E" w:rsidTr="00B4032E">
        <w:trPr>
          <w:trHeight w:val="281"/>
        </w:trPr>
        <w:tc>
          <w:tcPr>
            <w:tcW w:w="8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C375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E3013E">
              <w:rPr>
                <w:sz w:val="14"/>
                <w:szCs w:val="14"/>
              </w:rPr>
              <w:t xml:space="preserve"> </w:t>
            </w:r>
            <w:r w:rsidR="00E3013E" w:rsidRPr="00E3013E">
              <w:rPr>
                <w:color w:val="7030A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80475E" w:rsidTr="0080475E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9D7AB9">
              <w:rPr>
                <w:sz w:val="14"/>
                <w:szCs w:val="14"/>
              </w:rPr>
              <w:t xml:space="preserve">  Staff Meeting 4-5.00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D95A76">
              <w:rPr>
                <w:sz w:val="14"/>
                <w:szCs w:val="14"/>
              </w:rPr>
              <w:t xml:space="preserve"> </w:t>
            </w:r>
            <w:r w:rsidR="00D95A76" w:rsidRPr="00D95A76">
              <w:rPr>
                <w:sz w:val="14"/>
                <w:szCs w:val="14"/>
              </w:rPr>
              <w:t xml:space="preserve"> Assessment week</w:t>
            </w:r>
          </w:p>
        </w:tc>
      </w:tr>
      <w:tr w:rsidR="0080475E" w:rsidTr="00D80412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 </w:t>
            </w:r>
            <w:r w:rsidRPr="00E3013E">
              <w:rPr>
                <w:color w:val="7030A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9D7AB9">
              <w:rPr>
                <w:sz w:val="14"/>
                <w:szCs w:val="14"/>
              </w:rPr>
              <w:t xml:space="preserve"> 3</w:t>
            </w:r>
            <w:r w:rsidR="009D7AB9" w:rsidRPr="009D7AB9">
              <w:rPr>
                <w:sz w:val="14"/>
                <w:szCs w:val="14"/>
                <w:vertAlign w:val="superscript"/>
              </w:rPr>
              <w:t>rd</w:t>
            </w:r>
            <w:r w:rsidR="009D7AB9">
              <w:rPr>
                <w:sz w:val="14"/>
                <w:szCs w:val="14"/>
              </w:rPr>
              <w:t xml:space="preserve"> Yr. PST Meeting</w:t>
            </w:r>
          </w:p>
        </w:tc>
        <w:tc>
          <w:tcPr>
            <w:tcW w:w="166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D95A76">
              <w:rPr>
                <w:sz w:val="14"/>
                <w:szCs w:val="14"/>
              </w:rPr>
              <w:t xml:space="preserve"> </w:t>
            </w:r>
            <w:r w:rsidR="00D95A76" w:rsidRPr="00D95A76">
              <w:rPr>
                <w:sz w:val="14"/>
                <w:szCs w:val="14"/>
              </w:rPr>
              <w:t xml:space="preserve"> Assessment week</w:t>
            </w:r>
            <w:r w:rsidR="00D95A7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5E415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80475E" w:rsidTr="00D80412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="003A05B0">
              <w:rPr>
                <w:sz w:val="14"/>
                <w:szCs w:val="14"/>
              </w:rPr>
              <w:t xml:space="preserve"> Induction  New Staff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="00240FA5">
              <w:rPr>
                <w:sz w:val="14"/>
                <w:szCs w:val="14"/>
              </w:rPr>
              <w:t xml:space="preserve"> CPD 1.30-3.30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 </w:t>
            </w:r>
            <w:r w:rsidR="009D7AB9" w:rsidRPr="009D7AB9">
              <w:rPr>
                <w:sz w:val="14"/>
                <w:szCs w:val="14"/>
                <w:highlight w:val="yellow"/>
              </w:rPr>
              <w:t>Effective Feedback</w:t>
            </w:r>
          </w:p>
        </w:tc>
        <w:tc>
          <w:tcPr>
            <w:tcW w:w="1661" w:type="dxa"/>
            <w:shd w:val="clear" w:color="auto" w:fill="FFFFFF" w:themeFill="background1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="00D95A76">
              <w:rPr>
                <w:sz w:val="14"/>
                <w:szCs w:val="14"/>
              </w:rPr>
              <w:t xml:space="preserve"> </w:t>
            </w:r>
            <w:r w:rsidR="00D95A76" w:rsidRPr="00D95A76">
              <w:rPr>
                <w:sz w:val="14"/>
                <w:szCs w:val="14"/>
              </w:rPr>
              <w:t xml:space="preserve"> Assessment week</w:t>
            </w:r>
            <w:r w:rsidR="00D95A7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</w:p>
        </w:tc>
      </w:tr>
      <w:tr w:rsidR="0080475E" w:rsidTr="00416825">
        <w:trPr>
          <w:trHeight w:val="162"/>
        </w:trPr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</w:t>
            </w:r>
            <w:r w:rsidR="00557DFC">
              <w:rPr>
                <w:sz w:val="22"/>
                <w:szCs w:val="22"/>
              </w:rPr>
              <w:t>s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="00201BD2">
              <w:rPr>
                <w:sz w:val="14"/>
                <w:szCs w:val="14"/>
              </w:rPr>
              <w:t xml:space="preserve"> First </w:t>
            </w:r>
            <w:proofErr w:type="spellStart"/>
            <w:r w:rsidR="00201BD2">
              <w:rPr>
                <w:sz w:val="14"/>
                <w:szCs w:val="14"/>
              </w:rPr>
              <w:t>Yrs</w:t>
            </w:r>
            <w:proofErr w:type="spellEnd"/>
            <w:r w:rsidR="00201BD2">
              <w:rPr>
                <w:sz w:val="14"/>
                <w:szCs w:val="14"/>
              </w:rPr>
              <w:t xml:space="preserve"> only till 1.15</w:t>
            </w:r>
            <w:r w:rsidR="00201BD2">
              <w:rPr>
                <w:sz w:val="14"/>
                <w:szCs w:val="14"/>
              </w:rPr>
              <w:br/>
              <w:t xml:space="preserve">   Staff Meetings 1.45-3.45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9D7AB9">
              <w:rPr>
                <w:sz w:val="14"/>
                <w:szCs w:val="14"/>
              </w:rPr>
              <w:t xml:space="preserve"> </w:t>
            </w:r>
            <w:r w:rsidR="009D7AB9" w:rsidRPr="009D7AB9">
              <w:rPr>
                <w:sz w:val="14"/>
                <w:szCs w:val="14"/>
                <w:highlight w:val="yellow"/>
              </w:rPr>
              <w:t>CLIL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23 </w:t>
            </w:r>
            <w:r w:rsidR="00D80412">
              <w:rPr>
                <w:sz w:val="14"/>
                <w:szCs w:val="14"/>
              </w:rPr>
              <w:t xml:space="preserve"> Holiday </w:t>
            </w:r>
            <w:r>
              <w:rPr>
                <w:sz w:val="14"/>
                <w:szCs w:val="14"/>
              </w:rPr>
              <w:t xml:space="preserve">  </w:t>
            </w:r>
          </w:p>
        </w:tc>
      </w:tr>
      <w:tr w:rsidR="0080475E" w:rsidTr="00416825">
        <w:tc>
          <w:tcPr>
            <w:tcW w:w="817" w:type="dxa"/>
            <w:shd w:val="clear" w:color="auto" w:fill="D9D9D9"/>
          </w:tcPr>
          <w:p w:rsidR="0080475E" w:rsidRPr="0029473A" w:rsidRDefault="0080475E" w:rsidP="0080475E">
            <w:pPr>
              <w:rPr>
                <w:sz w:val="22"/>
                <w:szCs w:val="22"/>
              </w:rPr>
            </w:pPr>
            <w:r w:rsidRPr="0029473A">
              <w:rPr>
                <w:sz w:val="22"/>
                <w:szCs w:val="22"/>
              </w:rPr>
              <w:t>Fri</w:t>
            </w:r>
          </w:p>
        </w:tc>
        <w:tc>
          <w:tcPr>
            <w:tcW w:w="1730" w:type="dxa"/>
            <w:shd w:val="clear" w:color="auto" w:fill="auto"/>
          </w:tcPr>
          <w:p w:rsidR="0080475E" w:rsidRPr="00720EA8" w:rsidRDefault="0080475E" w:rsidP="0080475E">
            <w:pPr>
              <w:rPr>
                <w:sz w:val="14"/>
                <w:szCs w:val="14"/>
              </w:rPr>
            </w:pPr>
            <w:r w:rsidRPr="00720EA8">
              <w:rPr>
                <w:sz w:val="14"/>
                <w:szCs w:val="14"/>
              </w:rPr>
              <w:t xml:space="preserve">27 </w:t>
            </w:r>
            <w:r w:rsidR="00201BD2">
              <w:rPr>
                <w:sz w:val="14"/>
                <w:szCs w:val="14"/>
              </w:rPr>
              <w:t>All students till 1.15</w:t>
            </w:r>
            <w:r w:rsidR="00201BD2">
              <w:rPr>
                <w:sz w:val="14"/>
                <w:szCs w:val="14"/>
              </w:rPr>
              <w:br/>
              <w:t xml:space="preserve">   Staff Meetings 1.45-3.45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717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 </w:t>
            </w:r>
            <w:r w:rsidRPr="004F05CB">
              <w:rPr>
                <w:sz w:val="14"/>
                <w:szCs w:val="14"/>
                <w:highlight w:val="yellow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 </w:t>
            </w:r>
            <w:r w:rsidR="00D80412">
              <w:rPr>
                <w:sz w:val="14"/>
                <w:szCs w:val="14"/>
              </w:rPr>
              <w:t xml:space="preserve"> Holiday </w:t>
            </w:r>
            <w:r>
              <w:rPr>
                <w:sz w:val="14"/>
                <w:szCs w:val="14"/>
              </w:rPr>
              <w:t xml:space="preserve">  </w:t>
            </w:r>
            <w:r w:rsidR="00A03BB1">
              <w:rPr>
                <w:sz w:val="14"/>
                <w:szCs w:val="14"/>
              </w:rPr>
              <w:t xml:space="preserve"> </w:t>
            </w:r>
          </w:p>
        </w:tc>
      </w:tr>
      <w:tr w:rsidR="0080475E" w:rsidTr="0080475E">
        <w:trPr>
          <w:trHeight w:val="275"/>
        </w:trPr>
        <w:tc>
          <w:tcPr>
            <w:tcW w:w="8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 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   </w:t>
            </w:r>
          </w:p>
        </w:tc>
      </w:tr>
      <w:tr w:rsidR="0080475E" w:rsidTr="00B4032E">
        <w:tc>
          <w:tcPr>
            <w:tcW w:w="8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="005038CD">
              <w:rPr>
                <w:sz w:val="14"/>
                <w:szCs w:val="14"/>
                <w:highlight w:val="cyan"/>
              </w:rPr>
              <w:t xml:space="preserve">College </w:t>
            </w:r>
            <w:proofErr w:type="spellStart"/>
            <w:r w:rsidR="005038CD">
              <w:rPr>
                <w:sz w:val="14"/>
                <w:szCs w:val="14"/>
                <w:highlight w:val="cyan"/>
              </w:rPr>
              <w:t>AwarenessW</w:t>
            </w:r>
            <w:r w:rsidR="005038CD" w:rsidRPr="00ED4DA0">
              <w:rPr>
                <w:sz w:val="14"/>
                <w:szCs w:val="14"/>
                <w:highlight w:val="cyan"/>
              </w:rPr>
              <w:t>k</w:t>
            </w:r>
            <w:proofErr w:type="spellEnd"/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  </w:t>
            </w:r>
          </w:p>
        </w:tc>
      </w:tr>
      <w:tr w:rsidR="0080475E" w:rsidTr="00416825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</w:p>
        </w:tc>
        <w:tc>
          <w:tcPr>
            <w:tcW w:w="1730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201BD2">
              <w:rPr>
                <w:sz w:val="14"/>
                <w:szCs w:val="14"/>
              </w:rPr>
              <w:t xml:space="preserve">  All students till 1.15</w:t>
            </w:r>
            <w:r w:rsidR="00201BD2">
              <w:rPr>
                <w:sz w:val="14"/>
                <w:szCs w:val="14"/>
              </w:rPr>
              <w:br/>
              <w:t xml:space="preserve">   Staff Meetings 1.45-3.45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r w:rsidR="00416825" w:rsidRPr="00416825">
              <w:rPr>
                <w:sz w:val="14"/>
                <w:szCs w:val="14"/>
              </w:rPr>
              <w:t>School closed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="00D80412">
              <w:rPr>
                <w:sz w:val="14"/>
                <w:szCs w:val="14"/>
              </w:rPr>
              <w:t xml:space="preserve"> </w:t>
            </w:r>
            <w:r w:rsidR="00A03BB1">
              <w:rPr>
                <w:sz w:val="14"/>
                <w:szCs w:val="14"/>
              </w:rPr>
              <w:t xml:space="preserve"> Bank Holiday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="00D95A76">
              <w:rPr>
                <w:sz w:val="14"/>
                <w:szCs w:val="14"/>
              </w:rPr>
              <w:t xml:space="preserve"> 1</w:t>
            </w:r>
            <w:r w:rsidR="00D95A76" w:rsidRPr="00D95A76">
              <w:rPr>
                <w:sz w:val="14"/>
                <w:szCs w:val="14"/>
                <w:vertAlign w:val="superscript"/>
              </w:rPr>
              <w:t>st</w:t>
            </w:r>
            <w:r w:rsidR="00D95A76">
              <w:rPr>
                <w:sz w:val="14"/>
                <w:szCs w:val="14"/>
              </w:rPr>
              <w:t xml:space="preserve"> Yr. PST Meeting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D80412">
              <w:rPr>
                <w:sz w:val="14"/>
                <w:szCs w:val="14"/>
              </w:rPr>
              <w:t xml:space="preserve">  Holiday</w:t>
            </w:r>
            <w:r w:rsidR="00D80412"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</w:p>
        </w:tc>
      </w:tr>
      <w:tr w:rsidR="0080475E" w:rsidTr="00416825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730" w:type="dxa"/>
            <w:shd w:val="clear" w:color="auto" w:fill="auto"/>
          </w:tcPr>
          <w:p w:rsidR="0080475E" w:rsidRPr="007B419F" w:rsidRDefault="0080475E" w:rsidP="007B419F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="009D7AB9">
              <w:rPr>
                <w:sz w:val="14"/>
                <w:szCs w:val="14"/>
              </w:rPr>
              <w:t xml:space="preserve"> </w:t>
            </w:r>
            <w:r w:rsidR="009D7AB9" w:rsidRPr="009D7AB9">
              <w:rPr>
                <w:color w:val="70AD47" w:themeColor="accent6"/>
                <w:sz w:val="14"/>
                <w:szCs w:val="14"/>
              </w:rPr>
              <w:t>Taster Programme 1</w:t>
            </w:r>
          </w:p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      </w:t>
            </w: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="009D7AB9">
              <w:rPr>
                <w:sz w:val="14"/>
                <w:szCs w:val="14"/>
              </w:rPr>
              <w:t xml:space="preserve"> </w:t>
            </w:r>
            <w:r w:rsidR="009D7AB9" w:rsidRPr="009D7AB9">
              <w:rPr>
                <w:sz w:val="14"/>
                <w:szCs w:val="14"/>
                <w:highlight w:val="yellow"/>
              </w:rPr>
              <w:t>Magenta Principles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26  </w:t>
            </w:r>
            <w:r w:rsidR="00D80412">
              <w:rPr>
                <w:sz w:val="14"/>
                <w:szCs w:val="14"/>
              </w:rPr>
              <w:t xml:space="preserve">Mid-Term Break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 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D80412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 Holiday</w:t>
            </w:r>
          </w:p>
        </w:tc>
      </w:tr>
      <w:tr w:rsidR="0080475E" w:rsidTr="00416825">
        <w:trPr>
          <w:trHeight w:val="212"/>
        </w:trPr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730" w:type="dxa"/>
            <w:shd w:val="clear" w:color="auto" w:fill="FFFFFF" w:themeFill="background1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656" w:type="dxa"/>
            <w:shd w:val="clear" w:color="auto" w:fill="auto"/>
          </w:tcPr>
          <w:p w:rsidR="0080475E" w:rsidRDefault="009D7AB9" w:rsidP="0080475E">
            <w:pPr>
              <w:rPr>
                <w:color w:val="70AD47" w:themeColor="accent6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 </w:t>
            </w:r>
            <w:r w:rsidRPr="009D7AB9">
              <w:rPr>
                <w:color w:val="70AD47" w:themeColor="accent6"/>
                <w:sz w:val="14"/>
                <w:szCs w:val="14"/>
              </w:rPr>
              <w:t>Taster Programme 2</w:t>
            </w:r>
          </w:p>
          <w:p w:rsidR="00240FA5" w:rsidRDefault="00240FA5" w:rsidP="0080475E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27 </w:t>
            </w:r>
            <w:r w:rsidR="00D80412">
              <w:rPr>
                <w:sz w:val="14"/>
                <w:szCs w:val="14"/>
              </w:rPr>
              <w:t xml:space="preserve"> Mid-Term Break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 </w:t>
            </w:r>
            <w:r w:rsidR="00D80412">
              <w:rPr>
                <w:sz w:val="14"/>
                <w:szCs w:val="14"/>
              </w:rPr>
              <w:t xml:space="preserve"> Holiday</w:t>
            </w:r>
          </w:p>
        </w:tc>
      </w:tr>
      <w:tr w:rsidR="0080475E" w:rsidTr="00416825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</w:t>
            </w:r>
            <w:r w:rsidR="00557DFC">
              <w:rPr>
                <w:sz w:val="22"/>
                <w:szCs w:val="22"/>
              </w:rPr>
              <w:t>s</w:t>
            </w:r>
          </w:p>
        </w:tc>
        <w:tc>
          <w:tcPr>
            <w:tcW w:w="1730" w:type="dxa"/>
            <w:shd w:val="clear" w:color="auto" w:fill="FFFFFF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656" w:type="dxa"/>
            <w:shd w:val="clear" w:color="auto" w:fill="auto"/>
          </w:tcPr>
          <w:p w:rsidR="0080475E" w:rsidRDefault="003E6247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bookmarkStart w:id="0" w:name="_GoBack"/>
            <w:bookmarkEnd w:id="0"/>
            <w:r w:rsidR="00240FA5">
              <w:rPr>
                <w:sz w:val="14"/>
                <w:szCs w:val="14"/>
              </w:rPr>
              <w:t xml:space="preserve"> 1</w:t>
            </w:r>
            <w:r w:rsidR="00240FA5" w:rsidRPr="00240FA5">
              <w:rPr>
                <w:sz w:val="14"/>
                <w:szCs w:val="14"/>
                <w:vertAlign w:val="superscript"/>
              </w:rPr>
              <w:t>st</w:t>
            </w:r>
            <w:r w:rsidR="00240FA5">
              <w:rPr>
                <w:sz w:val="14"/>
                <w:szCs w:val="14"/>
              </w:rPr>
              <w:t xml:space="preserve"> </w:t>
            </w:r>
            <w:proofErr w:type="spellStart"/>
            <w:r w:rsidR="00240FA5" w:rsidRPr="000C68C9">
              <w:rPr>
                <w:sz w:val="14"/>
                <w:szCs w:val="14"/>
              </w:rPr>
              <w:t>Yr</w:t>
            </w:r>
            <w:proofErr w:type="spellEnd"/>
            <w:r w:rsidR="00240FA5" w:rsidRPr="000C68C9">
              <w:rPr>
                <w:sz w:val="14"/>
                <w:szCs w:val="14"/>
              </w:rPr>
              <w:t xml:space="preserve"> Welcome Night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="00D80412">
              <w:rPr>
                <w:sz w:val="14"/>
                <w:szCs w:val="14"/>
              </w:rPr>
              <w:t xml:space="preserve">  Mid-Term Break </w:t>
            </w:r>
            <w:r>
              <w:rPr>
                <w:sz w:val="14"/>
                <w:szCs w:val="1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</w:t>
            </w:r>
            <w:r w:rsidR="00D80412">
              <w:rPr>
                <w:sz w:val="14"/>
                <w:szCs w:val="14"/>
              </w:rPr>
              <w:t xml:space="preserve"> Holiday</w:t>
            </w:r>
          </w:p>
        </w:tc>
      </w:tr>
      <w:tr w:rsidR="0080475E" w:rsidTr="00416825">
        <w:tc>
          <w:tcPr>
            <w:tcW w:w="817" w:type="dxa"/>
            <w:shd w:val="clear" w:color="auto" w:fill="D9D9D9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730" w:type="dxa"/>
            <w:shd w:val="clear" w:color="auto" w:fill="FFFFFF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656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 </w:t>
            </w:r>
            <w:r w:rsidR="00D80412">
              <w:rPr>
                <w:sz w:val="14"/>
                <w:szCs w:val="14"/>
              </w:rPr>
              <w:t xml:space="preserve"> Mid-Term Break </w:t>
            </w: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557DFC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 </w:t>
            </w:r>
            <w:r w:rsidR="00D80412">
              <w:rPr>
                <w:sz w:val="14"/>
                <w:szCs w:val="14"/>
              </w:rPr>
              <w:t xml:space="preserve"> Holiday</w:t>
            </w:r>
          </w:p>
        </w:tc>
      </w:tr>
      <w:tr w:rsidR="0080475E" w:rsidTr="00261461">
        <w:tc>
          <w:tcPr>
            <w:tcW w:w="8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656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 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</w:tr>
      <w:tr w:rsidR="0080475E" w:rsidTr="00572D62">
        <w:tc>
          <w:tcPr>
            <w:tcW w:w="8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656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  <w:tc>
          <w:tcPr>
            <w:tcW w:w="1661" w:type="dxa"/>
            <w:shd w:val="clear" w:color="auto" w:fill="BFBFBF" w:themeFill="background1" w:themeFillShade="BF"/>
          </w:tcPr>
          <w:p w:rsidR="0080475E" w:rsidRDefault="0080475E" w:rsidP="0080475E">
            <w:pPr>
              <w:rPr>
                <w:sz w:val="14"/>
                <w:szCs w:val="14"/>
              </w:rPr>
            </w:pPr>
          </w:p>
        </w:tc>
      </w:tr>
    </w:tbl>
    <w:p w:rsidR="00E307EA" w:rsidRPr="00D00E96" w:rsidRDefault="00E00E55" w:rsidP="00D00E9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</w:t>
      </w:r>
      <w:r w:rsidR="00440EB0">
        <w:t xml:space="preserve"> </w:t>
      </w:r>
      <w:r w:rsidR="00261461">
        <w:t xml:space="preserve"> </w:t>
      </w:r>
      <w:r w:rsidR="005535CE">
        <w:t xml:space="preserve">     </w:t>
      </w:r>
      <w:r w:rsidR="009D7AB9" w:rsidRPr="00DA0F16">
        <w:rPr>
          <w:highlight w:val="yellow"/>
        </w:rPr>
        <w:t>Voluntary ‘catch-up’ CPD</w:t>
      </w:r>
      <w:r w:rsidR="009D7AB9">
        <w:t xml:space="preserve">     </w:t>
      </w:r>
      <w:r w:rsidR="00E307EA">
        <w:br w:type="page"/>
      </w:r>
    </w:p>
    <w:tbl>
      <w:tblPr>
        <w:tblpPr w:leftFromText="180" w:rightFromText="180" w:vertAnchor="page" w:horzAnchor="margin" w:tblpXSpec="center" w:tblpY="3076"/>
        <w:tblW w:w="10599" w:type="dxa"/>
        <w:tblLayout w:type="fixed"/>
        <w:tblLook w:val="0000" w:firstRow="0" w:lastRow="0" w:firstColumn="0" w:lastColumn="0" w:noHBand="0" w:noVBand="0"/>
      </w:tblPr>
      <w:tblGrid>
        <w:gridCol w:w="817"/>
        <w:gridCol w:w="1693"/>
        <w:gridCol w:w="1693"/>
        <w:gridCol w:w="1575"/>
        <w:gridCol w:w="1701"/>
        <w:gridCol w:w="1560"/>
        <w:gridCol w:w="1560"/>
      </w:tblGrid>
      <w:tr w:rsidR="00740CA0" w:rsidTr="0030448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40CA0" w:rsidRPr="0030448E" w:rsidRDefault="00F40FD3" w:rsidP="008321CD">
            <w:pPr>
              <w:rPr>
                <w:rFonts w:ascii="Arial Black" w:hAnsi="Arial Black" w:cs="Abadi MT Condensed Extra Bold"/>
                <w:b/>
                <w:bCs/>
                <w:sz w:val="22"/>
                <w:szCs w:val="22"/>
              </w:rPr>
            </w:pPr>
            <w:r w:rsidRPr="0030448E">
              <w:rPr>
                <w:rFonts w:ascii="Arial Black" w:hAnsi="Arial Black" w:cs="Abadi MT Condensed Extra Bold"/>
                <w:b/>
                <w:bCs/>
                <w:sz w:val="22"/>
                <w:szCs w:val="22"/>
              </w:rPr>
              <w:lastRenderedPageBreak/>
              <w:t>202</w:t>
            </w:r>
            <w:r w:rsidR="0080475E" w:rsidRPr="0030448E">
              <w:rPr>
                <w:rFonts w:ascii="Arial Black" w:hAnsi="Arial Black" w:cs="Abadi MT Condensed Extra Bol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40CA0" w:rsidRDefault="00740CA0" w:rsidP="008321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January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40CA0" w:rsidRDefault="00740CA0" w:rsidP="008321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40CA0" w:rsidRDefault="00740CA0" w:rsidP="008321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40CA0" w:rsidRDefault="00740CA0" w:rsidP="008321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40CA0" w:rsidRDefault="00740CA0" w:rsidP="008321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40CA0" w:rsidRDefault="00740CA0" w:rsidP="008321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</w:t>
            </w:r>
          </w:p>
        </w:tc>
      </w:tr>
      <w:tr w:rsidR="0080475E" w:rsidTr="0080475E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75E" w:rsidRDefault="0080475E" w:rsidP="0080475E">
            <w:pPr>
              <w:rPr>
                <w:rFonts w:ascii="Abadi MT Condensed Extra Bold" w:hAnsi="Abadi MT Condensed Extra Bold" w:cs="Abadi MT Condensed Extra Bold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75E" w:rsidRPr="00ED4AF2" w:rsidRDefault="0080475E" w:rsidP="0080475E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  <w:r w:rsidRPr="00ED4AF2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75E" w:rsidRDefault="0080475E" w:rsidP="008047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75E" w:rsidRDefault="0080475E" w:rsidP="008047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75E" w:rsidRDefault="0080475E" w:rsidP="008047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75E" w:rsidRPr="00ED4AF2" w:rsidRDefault="0080475E" w:rsidP="0080475E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75E" w:rsidRDefault="0080475E" w:rsidP="008047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3BB1" w:rsidTr="0080475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Pr="00ED4AF2" w:rsidRDefault="00A03BB1" w:rsidP="00A03BB1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  <w:r w:rsidRPr="00ED4AF2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 xml:space="preserve"> </w:t>
            </w:r>
            <w:r w:rsidR="00844258" w:rsidRPr="00ED4DA0">
              <w:rPr>
                <w:sz w:val="14"/>
                <w:szCs w:val="14"/>
                <w:highlight w:val="cyan"/>
              </w:rPr>
              <w:t xml:space="preserve"> </w:t>
            </w:r>
            <w:r w:rsidR="00844258" w:rsidRPr="00C375CE">
              <w:rPr>
                <w:b w:val="0"/>
                <w:sz w:val="14"/>
                <w:szCs w:val="14"/>
                <w:highlight w:val="cyan"/>
              </w:rPr>
              <w:t>Ethical Ed</w:t>
            </w:r>
            <w:r w:rsidR="00C375CE" w:rsidRPr="00C375CE">
              <w:rPr>
                <w:b w:val="0"/>
                <w:sz w:val="14"/>
                <w:szCs w:val="14"/>
                <w:highlight w:val="cyan"/>
              </w:rPr>
              <w:t>.</w:t>
            </w:r>
            <w:r w:rsidR="00844258" w:rsidRPr="00C375CE">
              <w:rPr>
                <w:b w:val="0"/>
                <w:sz w:val="14"/>
                <w:szCs w:val="14"/>
                <w:highlight w:val="cyan"/>
              </w:rPr>
              <w:t xml:space="preserve"> Week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</w:tr>
      <w:tr w:rsidR="00A03BB1" w:rsidTr="004168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 </w:t>
            </w:r>
            <w:r w:rsidR="00D80412">
              <w:rPr>
                <w:sz w:val="14"/>
                <w:szCs w:val="14"/>
              </w:rPr>
              <w:t xml:space="preserve"> Holiday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Pr="00047521" w:rsidRDefault="00A03BB1" w:rsidP="00A03BB1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Pr="00ED4AF2" w:rsidRDefault="00A03BB1" w:rsidP="00A03BB1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3F2F52">
              <w:rPr>
                <w:sz w:val="14"/>
                <w:szCs w:val="14"/>
              </w:rPr>
              <w:t xml:space="preserve"> Bank Holiday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</w:tr>
      <w:tr w:rsidR="00A03BB1" w:rsidTr="00416825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 </w:t>
            </w:r>
            <w:r w:rsidR="00D80412">
              <w:rPr>
                <w:sz w:val="14"/>
                <w:szCs w:val="14"/>
              </w:rPr>
              <w:t xml:space="preserve"> Holiday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Pr="00047521" w:rsidRDefault="00A03BB1" w:rsidP="00D95A76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  <w:r w:rsidRPr="00ED4AF2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Pr="00E13D17" w:rsidRDefault="00A03BB1" w:rsidP="00A03BB1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13D17">
              <w:rPr>
                <w:rFonts w:eastAsia="Times New Roman"/>
                <w:b w:val="0"/>
                <w:sz w:val="2"/>
                <w:szCs w:val="2"/>
              </w:rPr>
              <w:t>1</w:t>
            </w:r>
            <w:r w:rsidRPr="00E13D17">
              <w:rPr>
                <w:b w:val="0"/>
                <w:sz w:val="14"/>
                <w:szCs w:val="14"/>
              </w:rPr>
              <w:t>1</w:t>
            </w:r>
            <w:r w:rsidR="00E13D17" w:rsidRPr="00E13D17">
              <w:rPr>
                <w:b w:val="0"/>
                <w:sz w:val="14"/>
                <w:szCs w:val="14"/>
              </w:rPr>
              <w:t xml:space="preserve">  Staff Meeting 4-5.00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  <w:r w:rsidR="00416825" w:rsidRPr="00416825">
              <w:rPr>
                <w:sz w:val="14"/>
                <w:szCs w:val="14"/>
              </w:rPr>
              <w:t>School closed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Pr="00ED4AF2" w:rsidRDefault="00A03BB1" w:rsidP="00A03BB1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>
              <w:rPr>
                <w:rFonts w:eastAsia="Times New Roman"/>
                <w:b w:val="0"/>
                <w:sz w:val="2"/>
                <w:szCs w:val="2"/>
              </w:rPr>
              <w:t xml:space="preserve"> </w:t>
            </w:r>
          </w:p>
        </w:tc>
      </w:tr>
      <w:tr w:rsidR="00A03BB1" w:rsidTr="00416825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  </w:t>
            </w:r>
            <w:r w:rsidR="00D80412">
              <w:rPr>
                <w:sz w:val="14"/>
                <w:szCs w:val="14"/>
              </w:rPr>
              <w:t xml:space="preserve"> Holiday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 </w:t>
            </w:r>
            <w:r w:rsidR="00245468">
              <w:rPr>
                <w:sz w:val="14"/>
                <w:szCs w:val="14"/>
              </w:rPr>
              <w:t>CPD 1.30-3.30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Pr="00ED4AF2" w:rsidRDefault="00A03BB1" w:rsidP="00A03BB1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  <w:r w:rsidRPr="00ED4AF2">
              <w:rPr>
                <w:b w:val="0"/>
                <w:sz w:val="14"/>
                <w:szCs w:val="14"/>
              </w:rPr>
              <w:t>1</w:t>
            </w:r>
            <w:r>
              <w:rPr>
                <w:b w:val="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E13D17" w:rsidRPr="00D95A76">
              <w:rPr>
                <w:sz w:val="14"/>
                <w:szCs w:val="14"/>
              </w:rPr>
              <w:t xml:space="preserve"> </w:t>
            </w:r>
            <w:r w:rsidR="00E13D17" w:rsidRPr="00E13D17">
              <w:rPr>
                <w:b w:val="0"/>
                <w:sz w:val="14"/>
                <w:szCs w:val="14"/>
              </w:rPr>
              <w:t>Assessment week</w:t>
            </w:r>
            <w:r w:rsidR="00E13D17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A03BB1" w:rsidTr="0080475E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D95A7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 </w:t>
            </w:r>
            <w:r w:rsidRPr="00891338"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Pr="00ED4AF2" w:rsidRDefault="00A03BB1" w:rsidP="00A03BB1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  <w:r w:rsidRPr="005E415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E13D17" w:rsidRPr="00D95A76">
              <w:rPr>
                <w:sz w:val="14"/>
                <w:szCs w:val="14"/>
              </w:rPr>
              <w:t>Assessment week</w:t>
            </w:r>
            <w:r w:rsidR="00E13D17">
              <w:rPr>
                <w:sz w:val="14"/>
                <w:szCs w:val="14"/>
              </w:rPr>
              <w:t xml:space="preserve">    </w:t>
            </w:r>
          </w:p>
        </w:tc>
      </w:tr>
      <w:tr w:rsidR="00A03BB1" w:rsidTr="0080475E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Pr="00ED4AF2" w:rsidRDefault="00A03BB1" w:rsidP="00A03BB1">
            <w:pPr>
              <w:pStyle w:val="Heading1"/>
              <w:jc w:val="left"/>
              <w:rPr>
                <w:rFonts w:eastAsia="Times New Roman"/>
                <w:b w:val="0"/>
                <w:sz w:val="2"/>
                <w:szCs w:val="2"/>
              </w:rPr>
            </w:pPr>
            <w:r w:rsidRPr="00ED4AF2">
              <w:rPr>
                <w:rFonts w:eastAsia="Times New Roman"/>
                <w:b w:val="0"/>
                <w:sz w:val="2"/>
                <w:szCs w:val="2"/>
              </w:rPr>
              <w:t>1</w:t>
            </w:r>
            <w:r w:rsidRPr="00ED4AF2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F123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 </w:t>
            </w:r>
            <w:r w:rsidR="00E13D17" w:rsidRPr="00D95A76">
              <w:rPr>
                <w:sz w:val="14"/>
                <w:szCs w:val="14"/>
              </w:rPr>
              <w:t xml:space="preserve"> Assessment week</w:t>
            </w:r>
            <w:r w:rsidR="00E13D17">
              <w:rPr>
                <w:sz w:val="14"/>
                <w:szCs w:val="14"/>
              </w:rPr>
              <w:t xml:space="preserve">    </w:t>
            </w:r>
          </w:p>
        </w:tc>
      </w:tr>
      <w:tr w:rsidR="00A03BB1" w:rsidTr="00A03BB1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557DFC">
              <w:rPr>
                <w:sz w:val="14"/>
                <w:szCs w:val="14"/>
              </w:rPr>
              <w:t xml:space="preserve">  Incoming First </w:t>
            </w:r>
            <w:proofErr w:type="spellStart"/>
            <w:r w:rsidR="00557DFC">
              <w:rPr>
                <w:sz w:val="14"/>
                <w:szCs w:val="14"/>
              </w:rPr>
              <w:t>Yr</w:t>
            </w:r>
            <w:proofErr w:type="spellEnd"/>
            <w:r w:rsidR="00557DFC">
              <w:rPr>
                <w:sz w:val="14"/>
                <w:szCs w:val="14"/>
              </w:rPr>
              <w:t xml:space="preserve"> tests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  <w:r w:rsidRPr="005E415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A03BB1" w:rsidTr="00A03BB1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C375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E3013E">
              <w:rPr>
                <w:sz w:val="14"/>
                <w:szCs w:val="14"/>
              </w:rPr>
              <w:t xml:space="preserve"> </w:t>
            </w:r>
            <w:r w:rsidR="00E3013E" w:rsidRPr="00ED4DA0">
              <w:rPr>
                <w:sz w:val="14"/>
                <w:szCs w:val="14"/>
                <w:highlight w:val="magent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A03BB1" w:rsidTr="00416825">
        <w:trPr>
          <w:trHeight w:val="181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D95A76">
              <w:rPr>
                <w:sz w:val="14"/>
                <w:szCs w:val="14"/>
              </w:rPr>
              <w:t xml:space="preserve">  Staff Meeting 4-5.00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D95A76">
              <w:rPr>
                <w:sz w:val="14"/>
                <w:szCs w:val="14"/>
              </w:rPr>
              <w:t xml:space="preserve"> </w:t>
            </w:r>
            <w:r w:rsidR="00D95A76">
              <w:rPr>
                <w:color w:val="00B050"/>
                <w:sz w:val="14"/>
                <w:szCs w:val="14"/>
              </w:rPr>
              <w:t xml:space="preserve"> </w:t>
            </w:r>
            <w:r w:rsidR="00D95A76" w:rsidRPr="00D95A76">
              <w:rPr>
                <w:sz w:val="14"/>
                <w:szCs w:val="14"/>
              </w:rPr>
              <w:t xml:space="preserve">Mock exams begin </w:t>
            </w:r>
            <w:r w:rsidR="00D95A76" w:rsidRPr="00D95A7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3F2F52">
              <w:rPr>
                <w:sz w:val="14"/>
                <w:szCs w:val="14"/>
              </w:rPr>
              <w:t xml:space="preserve"> Bank Holiday</w:t>
            </w:r>
          </w:p>
        </w:tc>
      </w:tr>
      <w:tr w:rsidR="00A03BB1" w:rsidTr="0080475E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E13D17">
              <w:rPr>
                <w:sz w:val="14"/>
                <w:szCs w:val="14"/>
              </w:rPr>
              <w:t xml:space="preserve">  Subject Dept. 4-5.30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</w:t>
            </w:r>
            <w:r>
              <w:rPr>
                <w:sz w:val="14"/>
                <w:szCs w:val="14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A03BB1" w:rsidTr="0080475E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</w:t>
            </w:r>
            <w:r w:rsidR="00E13D17" w:rsidRPr="009D7AB9">
              <w:rPr>
                <w:color w:val="70AD47" w:themeColor="accent6"/>
                <w:sz w:val="14"/>
                <w:szCs w:val="14"/>
              </w:rPr>
              <w:t xml:space="preserve"> Taster Programme </w:t>
            </w:r>
            <w:r w:rsidR="00E13D17">
              <w:rPr>
                <w:color w:val="70AD47" w:themeColor="accent6"/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F36EFE">
              <w:rPr>
                <w:sz w:val="14"/>
                <w:szCs w:val="14"/>
              </w:rPr>
              <w:t xml:space="preserve"> State Exams begin</w:t>
            </w:r>
          </w:p>
        </w:tc>
      </w:tr>
      <w:tr w:rsidR="00A03BB1" w:rsidTr="00A03BB1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Pr="009B3C08" w:rsidRDefault="00A03BB1" w:rsidP="00A03BB1">
            <w:pPr>
              <w:rPr>
                <w:sz w:val="14"/>
                <w:szCs w:val="14"/>
                <w:highlight w:val="green"/>
              </w:rPr>
            </w:pPr>
            <w:r w:rsidRPr="00244B49">
              <w:rPr>
                <w:sz w:val="14"/>
                <w:szCs w:val="14"/>
              </w:rPr>
              <w:t xml:space="preserve">13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E13D17" w:rsidRPr="00E13D17">
              <w:rPr>
                <w:sz w:val="14"/>
                <w:szCs w:val="14"/>
              </w:rPr>
              <w:t>Staff Meeting 4-5.00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</w:t>
            </w:r>
            <w:r w:rsidRPr="00A97B0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A03BB1" w:rsidTr="0080475E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A03BB1" w:rsidTr="00A03BB1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A03BB1" w:rsidTr="00A03BB1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844258">
              <w:rPr>
                <w:sz w:val="14"/>
                <w:szCs w:val="14"/>
              </w:rPr>
              <w:t xml:space="preserve"> </w:t>
            </w:r>
            <w:r w:rsidR="00844258" w:rsidRPr="00ED4DA0">
              <w:rPr>
                <w:sz w:val="14"/>
                <w:szCs w:val="14"/>
                <w:highlight w:val="cyan"/>
              </w:rPr>
              <w:t xml:space="preserve"> Wellbeing Week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A03BB1" w:rsidTr="00416825">
        <w:trPr>
          <w:trHeight w:val="287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D80412">
              <w:rPr>
                <w:sz w:val="14"/>
                <w:szCs w:val="14"/>
              </w:rPr>
              <w:t xml:space="preserve"> Holiday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A03BB1" w:rsidTr="00416825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  <w:r w:rsidRPr="00891338"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D80412">
              <w:rPr>
                <w:sz w:val="14"/>
                <w:szCs w:val="14"/>
              </w:rPr>
              <w:t xml:space="preserve"> Holiday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A03BB1" w:rsidTr="00416825">
        <w:trPr>
          <w:trHeight w:val="299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D80412">
              <w:rPr>
                <w:sz w:val="14"/>
                <w:szCs w:val="14"/>
              </w:rPr>
              <w:t xml:space="preserve"> Holiday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A03BB1" w:rsidTr="00416825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 </w:t>
            </w:r>
            <w:r w:rsidR="00D95A76">
              <w:rPr>
                <w:sz w:val="14"/>
                <w:szCs w:val="14"/>
              </w:rPr>
              <w:t xml:space="preserve"> Subject Dept. 4-5.30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324FE8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JCT CPD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St. Patrick’s 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D80412">
              <w:rPr>
                <w:sz w:val="14"/>
                <w:szCs w:val="14"/>
              </w:rPr>
              <w:t xml:space="preserve"> Holiday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A03BB1" w:rsidTr="00416825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D95A76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18 </w:t>
            </w:r>
            <w:r w:rsidRPr="00D95A7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Mock exams end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416825">
              <w:rPr>
                <w:sz w:val="14"/>
                <w:szCs w:val="14"/>
              </w:rPr>
              <w:t xml:space="preserve"> </w:t>
            </w:r>
            <w:r w:rsidR="00416825" w:rsidRPr="00416825">
              <w:rPr>
                <w:sz w:val="14"/>
                <w:szCs w:val="14"/>
              </w:rPr>
              <w:t xml:space="preserve"> School closed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D80412">
              <w:rPr>
                <w:sz w:val="14"/>
                <w:szCs w:val="14"/>
              </w:rPr>
              <w:t xml:space="preserve"> Holiday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A03BB1" w:rsidTr="00A03BB1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D8041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A03BB1" w:rsidTr="00A03BB1">
        <w:trPr>
          <w:trHeight w:val="170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="00D8041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A03BB1" w:rsidTr="00416825">
        <w:trPr>
          <w:trHeight w:val="80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D95A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="00D95A76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D80412">
              <w:rPr>
                <w:sz w:val="14"/>
                <w:szCs w:val="14"/>
              </w:rPr>
              <w:t xml:space="preserve">  Mid-Term Break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D80412">
              <w:rPr>
                <w:sz w:val="14"/>
                <w:szCs w:val="14"/>
              </w:rPr>
              <w:t xml:space="preserve">  Holiday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A03BB1" w:rsidTr="00416825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="00D80412">
              <w:rPr>
                <w:sz w:val="14"/>
                <w:szCs w:val="14"/>
              </w:rPr>
              <w:t xml:space="preserve">  Mid-Term Break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="00D80412">
              <w:rPr>
                <w:sz w:val="14"/>
                <w:szCs w:val="14"/>
              </w:rPr>
              <w:t xml:space="preserve">  Holiday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A03BB1" w:rsidTr="00416825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="004C783C">
              <w:rPr>
                <w:sz w:val="14"/>
                <w:szCs w:val="14"/>
              </w:rPr>
              <w:t xml:space="preserve">  Mid-Term Break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D80412">
              <w:rPr>
                <w:sz w:val="14"/>
                <w:szCs w:val="14"/>
              </w:rPr>
              <w:t xml:space="preserve">  Holiday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A03BB1" w:rsidTr="00416825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D95A76">
              <w:rPr>
                <w:color w:val="00B050"/>
                <w:sz w:val="14"/>
                <w:szCs w:val="14"/>
              </w:rPr>
              <w:t xml:space="preserve"> </w:t>
            </w:r>
            <w:r w:rsidR="00240FA5">
              <w:rPr>
                <w:sz w:val="14"/>
                <w:szCs w:val="14"/>
              </w:rPr>
              <w:t>2</w:t>
            </w:r>
            <w:r w:rsidR="00240FA5" w:rsidRPr="00240FA5">
              <w:rPr>
                <w:sz w:val="14"/>
                <w:szCs w:val="14"/>
                <w:vertAlign w:val="superscript"/>
              </w:rPr>
              <w:t>nd</w:t>
            </w:r>
            <w:r w:rsidR="00240FA5">
              <w:rPr>
                <w:sz w:val="14"/>
                <w:szCs w:val="14"/>
              </w:rPr>
              <w:t xml:space="preserve"> </w:t>
            </w:r>
            <w:r w:rsidR="00D95A76" w:rsidRPr="00D95A76">
              <w:rPr>
                <w:sz w:val="14"/>
                <w:szCs w:val="14"/>
              </w:rPr>
              <w:t>Yr. PST Meeting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 </w:t>
            </w:r>
            <w:r w:rsidRPr="00047521">
              <w:rPr>
                <w:sz w:val="14"/>
                <w:szCs w:val="14"/>
              </w:rPr>
              <w:t xml:space="preserve"> </w:t>
            </w:r>
            <w:r w:rsidR="004C783C">
              <w:rPr>
                <w:sz w:val="14"/>
                <w:szCs w:val="14"/>
              </w:rPr>
              <w:t xml:space="preserve">Mid-Term Break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="00D80412">
              <w:rPr>
                <w:sz w:val="14"/>
                <w:szCs w:val="14"/>
              </w:rPr>
              <w:t xml:space="preserve">  Holiday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A03BB1" w:rsidTr="00416825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   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="004C783C">
              <w:rPr>
                <w:sz w:val="14"/>
                <w:szCs w:val="14"/>
              </w:rPr>
              <w:t xml:space="preserve">  Mid-Term Break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="00D80412">
              <w:rPr>
                <w:sz w:val="14"/>
                <w:szCs w:val="14"/>
              </w:rPr>
              <w:t xml:space="preserve">  Holiday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A03BB1" w:rsidTr="00A03BB1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A03BB1" w:rsidTr="00A03BB1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="00844258">
              <w:rPr>
                <w:sz w:val="14"/>
                <w:szCs w:val="14"/>
              </w:rPr>
              <w:t xml:space="preserve"> </w:t>
            </w:r>
            <w:r w:rsidR="00844258" w:rsidRPr="00ED4DA0">
              <w:rPr>
                <w:sz w:val="14"/>
                <w:szCs w:val="14"/>
                <w:highlight w:val="cyan"/>
              </w:rPr>
              <w:t xml:space="preserve"> Active Schools Week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A03BB1" w:rsidTr="0080475E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9F" w:rsidRDefault="00A03BB1" w:rsidP="007B41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="007B419F">
              <w:rPr>
                <w:sz w:val="14"/>
                <w:szCs w:val="14"/>
              </w:rPr>
              <w:t xml:space="preserve"> </w:t>
            </w:r>
            <w:r w:rsidR="00D95A76" w:rsidRPr="009D7AB9">
              <w:rPr>
                <w:color w:val="70AD47" w:themeColor="accent6"/>
                <w:sz w:val="14"/>
                <w:szCs w:val="14"/>
              </w:rPr>
              <w:t xml:space="preserve">Taster Programme </w:t>
            </w:r>
            <w:r w:rsidR="00D95A76">
              <w:rPr>
                <w:color w:val="70AD47" w:themeColor="accent6"/>
                <w:sz w:val="14"/>
                <w:szCs w:val="14"/>
              </w:rPr>
              <w:t>5</w:t>
            </w:r>
          </w:p>
          <w:p w:rsidR="007B419F" w:rsidRDefault="007B419F" w:rsidP="00A03BB1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="00E13D17">
              <w:rPr>
                <w:sz w:val="14"/>
                <w:szCs w:val="14"/>
              </w:rPr>
              <w:t xml:space="preserve"> </w:t>
            </w:r>
            <w:r w:rsidR="00E13D17" w:rsidRPr="009D7AB9">
              <w:rPr>
                <w:color w:val="70AD47" w:themeColor="accent6"/>
                <w:sz w:val="14"/>
                <w:szCs w:val="14"/>
              </w:rPr>
              <w:t xml:space="preserve"> Taster Programme </w:t>
            </w:r>
            <w:r w:rsidR="00E13D17">
              <w:rPr>
                <w:color w:val="70AD47" w:themeColor="accent6"/>
                <w:sz w:val="14"/>
                <w:szCs w:val="1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E13D17">
              <w:rPr>
                <w:sz w:val="14"/>
                <w:szCs w:val="14"/>
              </w:rPr>
              <w:t xml:space="preserve"> </w:t>
            </w:r>
            <w:r w:rsidR="00E13D17" w:rsidRPr="00D95A76">
              <w:rPr>
                <w:sz w:val="14"/>
                <w:szCs w:val="14"/>
              </w:rPr>
              <w:t xml:space="preserve"> Assessment week</w:t>
            </w:r>
            <w:r w:rsidR="00E13D17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</w:p>
        </w:tc>
      </w:tr>
      <w:tr w:rsidR="00A03BB1" w:rsidTr="00D80412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E13D17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 Subject Dept. 4-5.30</w:t>
            </w:r>
          </w:p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31 </w:t>
            </w:r>
            <w:r w:rsidRPr="005E4158">
              <w:rPr>
                <w:sz w:val="14"/>
                <w:szCs w:val="14"/>
              </w:rPr>
              <w:t xml:space="preserve"> </w:t>
            </w:r>
            <w:r w:rsidR="00E13D17" w:rsidRPr="00D95A76">
              <w:rPr>
                <w:sz w:val="14"/>
                <w:szCs w:val="14"/>
              </w:rPr>
              <w:t xml:space="preserve"> Assessment week</w:t>
            </w:r>
            <w:r w:rsidR="00E13D17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</w:t>
            </w:r>
          </w:p>
        </w:tc>
      </w:tr>
      <w:tr w:rsidR="00A03BB1" w:rsidTr="0080475E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Pr="00CC2944" w:rsidRDefault="00A03BB1" w:rsidP="00A03BB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A03BB1" w:rsidTr="00D80412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28 </w:t>
            </w:r>
            <w:r w:rsidRPr="00891338">
              <w:rPr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A03BB1" w:rsidTr="00546A08"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</w:tr>
      <w:tr w:rsidR="00A03BB1" w:rsidTr="0080475E">
        <w:tc>
          <w:tcPr>
            <w:tcW w:w="817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3BB1" w:rsidRDefault="00A03BB1" w:rsidP="00A03B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</w:tr>
      <w:tr w:rsidR="00A03BB1" w:rsidTr="00546A08">
        <w:tc>
          <w:tcPr>
            <w:tcW w:w="81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03BB1" w:rsidRDefault="00A03BB1" w:rsidP="00A03BB1">
            <w:pPr>
              <w:rPr>
                <w:sz w:val="14"/>
                <w:szCs w:val="14"/>
              </w:rPr>
            </w:pPr>
          </w:p>
        </w:tc>
      </w:tr>
    </w:tbl>
    <w:p w:rsidR="002B1526" w:rsidRDefault="00B56FAF" w:rsidP="002241ED">
      <w:r>
        <w:t xml:space="preserve">           </w:t>
      </w:r>
      <w:r w:rsidR="008D5AC4">
        <w:tab/>
      </w:r>
      <w:r w:rsidR="008D5AC4">
        <w:tab/>
      </w:r>
    </w:p>
    <w:p w:rsidR="002B1526" w:rsidRDefault="002B1526">
      <w:pPr>
        <w:widowControl/>
        <w:autoSpaceDE/>
        <w:autoSpaceDN/>
      </w:pPr>
    </w:p>
    <w:sectPr w:rsidR="002B1526" w:rsidSect="008321C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D3" w:rsidRDefault="000264D3" w:rsidP="000C0205">
      <w:r>
        <w:separator/>
      </w:r>
    </w:p>
  </w:endnote>
  <w:endnote w:type="continuationSeparator" w:id="0">
    <w:p w:rsidR="000264D3" w:rsidRDefault="000264D3" w:rsidP="000C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D3" w:rsidRDefault="000264D3" w:rsidP="000C0205">
      <w:r>
        <w:separator/>
      </w:r>
    </w:p>
  </w:footnote>
  <w:footnote w:type="continuationSeparator" w:id="0">
    <w:p w:rsidR="000264D3" w:rsidRDefault="000264D3" w:rsidP="000C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A5" w:rsidRPr="007B0A6C" w:rsidRDefault="00240FA5" w:rsidP="007B0A6C">
    <w:pPr>
      <w:jc w:val="center"/>
      <w:rPr>
        <w:color w:val="1F497D"/>
        <w:sz w:val="44"/>
        <w:szCs w:val="44"/>
      </w:rPr>
    </w:pPr>
    <w:r w:rsidRPr="007B0A6C">
      <w:rPr>
        <w:color w:val="1F497D"/>
        <w:sz w:val="44"/>
        <w:szCs w:val="44"/>
      </w:rPr>
      <w:t>Kishoge Community College</w:t>
    </w:r>
  </w:p>
  <w:p w:rsidR="00240FA5" w:rsidRPr="00C7694A" w:rsidRDefault="00240FA5" w:rsidP="007B0A6C">
    <w:pPr>
      <w:pStyle w:val="Header"/>
      <w:rPr>
        <w:b/>
        <w:color w:val="1F497D"/>
        <w:sz w:val="32"/>
        <w:szCs w:val="32"/>
        <w:lang w:val="en-IE"/>
      </w:rPr>
    </w:pPr>
  </w:p>
  <w:p w:rsidR="00240FA5" w:rsidRPr="007B0A6C" w:rsidRDefault="009E1625" w:rsidP="007B0A6C">
    <w:pPr>
      <w:pStyle w:val="Header"/>
      <w:jc w:val="center"/>
      <w:rPr>
        <w:b/>
        <w:sz w:val="32"/>
        <w:szCs w:val="32"/>
        <w:lang w:val="en-IE"/>
      </w:rPr>
    </w:pPr>
    <w:r>
      <w:rPr>
        <w:b/>
        <w:sz w:val="32"/>
        <w:szCs w:val="32"/>
        <w:lang w:val="en-IE"/>
      </w:rPr>
      <w:t xml:space="preserve">Staff </w:t>
    </w:r>
    <w:r w:rsidR="00240FA5">
      <w:rPr>
        <w:b/>
        <w:sz w:val="32"/>
        <w:szCs w:val="32"/>
        <w:lang w:val="en-IE"/>
      </w:rPr>
      <w:t>Calendar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FC2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59"/>
    <w:rsid w:val="0000435D"/>
    <w:rsid w:val="0001598C"/>
    <w:rsid w:val="00022A0A"/>
    <w:rsid w:val="000264D3"/>
    <w:rsid w:val="000451B8"/>
    <w:rsid w:val="00047521"/>
    <w:rsid w:val="00065475"/>
    <w:rsid w:val="00091254"/>
    <w:rsid w:val="00091CD7"/>
    <w:rsid w:val="000A5C73"/>
    <w:rsid w:val="000A612A"/>
    <w:rsid w:val="000B0D36"/>
    <w:rsid w:val="000B2598"/>
    <w:rsid w:val="000B5BE0"/>
    <w:rsid w:val="000C0205"/>
    <w:rsid w:val="000C0DEF"/>
    <w:rsid w:val="000E205F"/>
    <w:rsid w:val="000E2183"/>
    <w:rsid w:val="000E3B0A"/>
    <w:rsid w:val="000E58BD"/>
    <w:rsid w:val="000E5C59"/>
    <w:rsid w:val="000F097E"/>
    <w:rsid w:val="000F24CD"/>
    <w:rsid w:val="000F3E4A"/>
    <w:rsid w:val="00101287"/>
    <w:rsid w:val="001059BF"/>
    <w:rsid w:val="0011472A"/>
    <w:rsid w:val="001156FD"/>
    <w:rsid w:val="00126FA9"/>
    <w:rsid w:val="00127115"/>
    <w:rsid w:val="00132C05"/>
    <w:rsid w:val="00134982"/>
    <w:rsid w:val="0014217F"/>
    <w:rsid w:val="00142464"/>
    <w:rsid w:val="00164C89"/>
    <w:rsid w:val="0017051E"/>
    <w:rsid w:val="001772A6"/>
    <w:rsid w:val="00183BC7"/>
    <w:rsid w:val="00183EE7"/>
    <w:rsid w:val="00184E61"/>
    <w:rsid w:val="0019183C"/>
    <w:rsid w:val="001B0792"/>
    <w:rsid w:val="001B53BE"/>
    <w:rsid w:val="001C0E0B"/>
    <w:rsid w:val="001C261B"/>
    <w:rsid w:val="001C67D4"/>
    <w:rsid w:val="001C73E6"/>
    <w:rsid w:val="001D055A"/>
    <w:rsid w:val="001D39F7"/>
    <w:rsid w:val="001E7811"/>
    <w:rsid w:val="001E7A4B"/>
    <w:rsid w:val="001F2383"/>
    <w:rsid w:val="00200BB2"/>
    <w:rsid w:val="00201B84"/>
    <w:rsid w:val="00201BD2"/>
    <w:rsid w:val="00203539"/>
    <w:rsid w:val="00206743"/>
    <w:rsid w:val="00214869"/>
    <w:rsid w:val="002241ED"/>
    <w:rsid w:val="00234469"/>
    <w:rsid w:val="00240FA5"/>
    <w:rsid w:val="00244B49"/>
    <w:rsid w:val="00245468"/>
    <w:rsid w:val="00250310"/>
    <w:rsid w:val="002513E0"/>
    <w:rsid w:val="0026122F"/>
    <w:rsid w:val="00261461"/>
    <w:rsid w:val="0027081F"/>
    <w:rsid w:val="002722DE"/>
    <w:rsid w:val="00276DED"/>
    <w:rsid w:val="002776B6"/>
    <w:rsid w:val="00283511"/>
    <w:rsid w:val="00283864"/>
    <w:rsid w:val="0029473A"/>
    <w:rsid w:val="002A0FC4"/>
    <w:rsid w:val="002B1410"/>
    <w:rsid w:val="002B1526"/>
    <w:rsid w:val="002B7753"/>
    <w:rsid w:val="002C38F1"/>
    <w:rsid w:val="002D56DB"/>
    <w:rsid w:val="002D5ACF"/>
    <w:rsid w:val="002D7F51"/>
    <w:rsid w:val="002E1BC3"/>
    <w:rsid w:val="002F76F9"/>
    <w:rsid w:val="003033B5"/>
    <w:rsid w:val="0030448E"/>
    <w:rsid w:val="003070C4"/>
    <w:rsid w:val="00310880"/>
    <w:rsid w:val="003120AA"/>
    <w:rsid w:val="00324FE8"/>
    <w:rsid w:val="00327FC0"/>
    <w:rsid w:val="00344756"/>
    <w:rsid w:val="003455A1"/>
    <w:rsid w:val="003506F4"/>
    <w:rsid w:val="00356A14"/>
    <w:rsid w:val="0035777C"/>
    <w:rsid w:val="0036300E"/>
    <w:rsid w:val="00367077"/>
    <w:rsid w:val="0037352F"/>
    <w:rsid w:val="003739A2"/>
    <w:rsid w:val="00373BAF"/>
    <w:rsid w:val="00374FDA"/>
    <w:rsid w:val="003769BA"/>
    <w:rsid w:val="00391168"/>
    <w:rsid w:val="003A05B0"/>
    <w:rsid w:val="003B3809"/>
    <w:rsid w:val="003C3D34"/>
    <w:rsid w:val="003C5D37"/>
    <w:rsid w:val="003C5EF0"/>
    <w:rsid w:val="003D094B"/>
    <w:rsid w:val="003D33D9"/>
    <w:rsid w:val="003D5FD7"/>
    <w:rsid w:val="003E1451"/>
    <w:rsid w:val="003E6247"/>
    <w:rsid w:val="003F2F52"/>
    <w:rsid w:val="00402E23"/>
    <w:rsid w:val="0040363D"/>
    <w:rsid w:val="00416825"/>
    <w:rsid w:val="00427899"/>
    <w:rsid w:val="00440EB0"/>
    <w:rsid w:val="00442467"/>
    <w:rsid w:val="00442749"/>
    <w:rsid w:val="00443BAB"/>
    <w:rsid w:val="00457BBB"/>
    <w:rsid w:val="0047238B"/>
    <w:rsid w:val="00473571"/>
    <w:rsid w:val="004776EF"/>
    <w:rsid w:val="004873B4"/>
    <w:rsid w:val="00487811"/>
    <w:rsid w:val="00491513"/>
    <w:rsid w:val="00492181"/>
    <w:rsid w:val="004A3F77"/>
    <w:rsid w:val="004A5DB6"/>
    <w:rsid w:val="004B548C"/>
    <w:rsid w:val="004C5FFE"/>
    <w:rsid w:val="004C6151"/>
    <w:rsid w:val="004C783C"/>
    <w:rsid w:val="004D4CA0"/>
    <w:rsid w:val="004E208B"/>
    <w:rsid w:val="004E6A86"/>
    <w:rsid w:val="004F3592"/>
    <w:rsid w:val="004F6D0C"/>
    <w:rsid w:val="00500353"/>
    <w:rsid w:val="005038CD"/>
    <w:rsid w:val="00531CB9"/>
    <w:rsid w:val="005370E4"/>
    <w:rsid w:val="005376D1"/>
    <w:rsid w:val="00540B69"/>
    <w:rsid w:val="00543721"/>
    <w:rsid w:val="00546A08"/>
    <w:rsid w:val="005535CE"/>
    <w:rsid w:val="005565AB"/>
    <w:rsid w:val="00557DFC"/>
    <w:rsid w:val="005638BD"/>
    <w:rsid w:val="005700A4"/>
    <w:rsid w:val="00572D62"/>
    <w:rsid w:val="00587072"/>
    <w:rsid w:val="005912FE"/>
    <w:rsid w:val="00597512"/>
    <w:rsid w:val="005A41C8"/>
    <w:rsid w:val="005B1459"/>
    <w:rsid w:val="005B2DFF"/>
    <w:rsid w:val="005B4C27"/>
    <w:rsid w:val="005B5D72"/>
    <w:rsid w:val="005C5F0E"/>
    <w:rsid w:val="005D3753"/>
    <w:rsid w:val="005D6B01"/>
    <w:rsid w:val="005E4158"/>
    <w:rsid w:val="005F22DA"/>
    <w:rsid w:val="00606BDA"/>
    <w:rsid w:val="0060724C"/>
    <w:rsid w:val="00616766"/>
    <w:rsid w:val="0061792C"/>
    <w:rsid w:val="00620FC2"/>
    <w:rsid w:val="00625AC8"/>
    <w:rsid w:val="00634C36"/>
    <w:rsid w:val="00643970"/>
    <w:rsid w:val="0064526A"/>
    <w:rsid w:val="006468EC"/>
    <w:rsid w:val="00652C4D"/>
    <w:rsid w:val="00654EDB"/>
    <w:rsid w:val="00657BEC"/>
    <w:rsid w:val="006613A5"/>
    <w:rsid w:val="0066215C"/>
    <w:rsid w:val="00667E97"/>
    <w:rsid w:val="006717BF"/>
    <w:rsid w:val="00683226"/>
    <w:rsid w:val="00683FC9"/>
    <w:rsid w:val="006865FC"/>
    <w:rsid w:val="00694035"/>
    <w:rsid w:val="006A4D6E"/>
    <w:rsid w:val="006A78E8"/>
    <w:rsid w:val="006D6272"/>
    <w:rsid w:val="006D6296"/>
    <w:rsid w:val="006F664E"/>
    <w:rsid w:val="00701802"/>
    <w:rsid w:val="00706DC0"/>
    <w:rsid w:val="0071483A"/>
    <w:rsid w:val="00720EA8"/>
    <w:rsid w:val="00723CE1"/>
    <w:rsid w:val="007240C1"/>
    <w:rsid w:val="00737BA3"/>
    <w:rsid w:val="00740B35"/>
    <w:rsid w:val="00740CA0"/>
    <w:rsid w:val="00740CEA"/>
    <w:rsid w:val="00743E93"/>
    <w:rsid w:val="007501F5"/>
    <w:rsid w:val="00755467"/>
    <w:rsid w:val="00757380"/>
    <w:rsid w:val="00760C3D"/>
    <w:rsid w:val="00765983"/>
    <w:rsid w:val="00767C10"/>
    <w:rsid w:val="0077424C"/>
    <w:rsid w:val="00777596"/>
    <w:rsid w:val="00777D58"/>
    <w:rsid w:val="007845D5"/>
    <w:rsid w:val="007931F4"/>
    <w:rsid w:val="007A63E5"/>
    <w:rsid w:val="007B00CE"/>
    <w:rsid w:val="007B0A6C"/>
    <w:rsid w:val="007B0E08"/>
    <w:rsid w:val="007B419F"/>
    <w:rsid w:val="007B730E"/>
    <w:rsid w:val="007C33D0"/>
    <w:rsid w:val="007C58AA"/>
    <w:rsid w:val="007D33E7"/>
    <w:rsid w:val="007D4688"/>
    <w:rsid w:val="007E0331"/>
    <w:rsid w:val="007E66C4"/>
    <w:rsid w:val="007E682C"/>
    <w:rsid w:val="007F1A85"/>
    <w:rsid w:val="008033F5"/>
    <w:rsid w:val="00803F59"/>
    <w:rsid w:val="0080475E"/>
    <w:rsid w:val="00814096"/>
    <w:rsid w:val="00820B53"/>
    <w:rsid w:val="00820CC9"/>
    <w:rsid w:val="00822834"/>
    <w:rsid w:val="008321CD"/>
    <w:rsid w:val="00832D73"/>
    <w:rsid w:val="0083453F"/>
    <w:rsid w:val="00844258"/>
    <w:rsid w:val="00845CCA"/>
    <w:rsid w:val="00853529"/>
    <w:rsid w:val="00855C96"/>
    <w:rsid w:val="00870BF8"/>
    <w:rsid w:val="0087474C"/>
    <w:rsid w:val="00874949"/>
    <w:rsid w:val="0087716C"/>
    <w:rsid w:val="00887973"/>
    <w:rsid w:val="008909D6"/>
    <w:rsid w:val="00892333"/>
    <w:rsid w:val="00892608"/>
    <w:rsid w:val="0089378E"/>
    <w:rsid w:val="00897238"/>
    <w:rsid w:val="008A4ED1"/>
    <w:rsid w:val="008B3888"/>
    <w:rsid w:val="008C2762"/>
    <w:rsid w:val="008C77C2"/>
    <w:rsid w:val="008D00E2"/>
    <w:rsid w:val="008D4971"/>
    <w:rsid w:val="008D5AC4"/>
    <w:rsid w:val="008E4E84"/>
    <w:rsid w:val="008F1A43"/>
    <w:rsid w:val="008F1FA1"/>
    <w:rsid w:val="00900825"/>
    <w:rsid w:val="00901224"/>
    <w:rsid w:val="00903754"/>
    <w:rsid w:val="00905E65"/>
    <w:rsid w:val="00913333"/>
    <w:rsid w:val="009247C2"/>
    <w:rsid w:val="0093631D"/>
    <w:rsid w:val="009543C9"/>
    <w:rsid w:val="0095573C"/>
    <w:rsid w:val="00955F0C"/>
    <w:rsid w:val="009615CD"/>
    <w:rsid w:val="009659EC"/>
    <w:rsid w:val="009729BE"/>
    <w:rsid w:val="00974B2C"/>
    <w:rsid w:val="009754C6"/>
    <w:rsid w:val="00994440"/>
    <w:rsid w:val="009A4E03"/>
    <w:rsid w:val="009B3C08"/>
    <w:rsid w:val="009D1469"/>
    <w:rsid w:val="009D21EF"/>
    <w:rsid w:val="009D2F91"/>
    <w:rsid w:val="009D7AB9"/>
    <w:rsid w:val="009E1625"/>
    <w:rsid w:val="00A03BB1"/>
    <w:rsid w:val="00A05BCE"/>
    <w:rsid w:val="00A114AA"/>
    <w:rsid w:val="00A36ADE"/>
    <w:rsid w:val="00A41EA0"/>
    <w:rsid w:val="00A52927"/>
    <w:rsid w:val="00A6527C"/>
    <w:rsid w:val="00A76E73"/>
    <w:rsid w:val="00A82002"/>
    <w:rsid w:val="00A90E4F"/>
    <w:rsid w:val="00A94072"/>
    <w:rsid w:val="00AA2DF3"/>
    <w:rsid w:val="00AA3021"/>
    <w:rsid w:val="00AB1252"/>
    <w:rsid w:val="00AB1766"/>
    <w:rsid w:val="00AB3EF0"/>
    <w:rsid w:val="00AB7365"/>
    <w:rsid w:val="00AC176F"/>
    <w:rsid w:val="00AF56C3"/>
    <w:rsid w:val="00B0107A"/>
    <w:rsid w:val="00B10972"/>
    <w:rsid w:val="00B11991"/>
    <w:rsid w:val="00B15E13"/>
    <w:rsid w:val="00B17E49"/>
    <w:rsid w:val="00B22317"/>
    <w:rsid w:val="00B23818"/>
    <w:rsid w:val="00B3685A"/>
    <w:rsid w:val="00B4032E"/>
    <w:rsid w:val="00B43708"/>
    <w:rsid w:val="00B449B0"/>
    <w:rsid w:val="00B474F7"/>
    <w:rsid w:val="00B5001E"/>
    <w:rsid w:val="00B56FAF"/>
    <w:rsid w:val="00B57708"/>
    <w:rsid w:val="00B65BB0"/>
    <w:rsid w:val="00B70FA6"/>
    <w:rsid w:val="00B72703"/>
    <w:rsid w:val="00B80F76"/>
    <w:rsid w:val="00B9047D"/>
    <w:rsid w:val="00BB3949"/>
    <w:rsid w:val="00BB6A76"/>
    <w:rsid w:val="00BC2417"/>
    <w:rsid w:val="00BC4303"/>
    <w:rsid w:val="00BC4C57"/>
    <w:rsid w:val="00BC62C7"/>
    <w:rsid w:val="00BD5D17"/>
    <w:rsid w:val="00BF1545"/>
    <w:rsid w:val="00C110A9"/>
    <w:rsid w:val="00C122E4"/>
    <w:rsid w:val="00C145E6"/>
    <w:rsid w:val="00C15A86"/>
    <w:rsid w:val="00C34BC6"/>
    <w:rsid w:val="00C35E7E"/>
    <w:rsid w:val="00C3653D"/>
    <w:rsid w:val="00C375CE"/>
    <w:rsid w:val="00C37C6D"/>
    <w:rsid w:val="00C4073C"/>
    <w:rsid w:val="00C45C7A"/>
    <w:rsid w:val="00C52BF7"/>
    <w:rsid w:val="00C57304"/>
    <w:rsid w:val="00C669AA"/>
    <w:rsid w:val="00C70CBD"/>
    <w:rsid w:val="00C75A4E"/>
    <w:rsid w:val="00C7694A"/>
    <w:rsid w:val="00C80991"/>
    <w:rsid w:val="00C820A3"/>
    <w:rsid w:val="00C8301C"/>
    <w:rsid w:val="00C91095"/>
    <w:rsid w:val="00C914C3"/>
    <w:rsid w:val="00C917FB"/>
    <w:rsid w:val="00C954F9"/>
    <w:rsid w:val="00C97F5E"/>
    <w:rsid w:val="00CA0E77"/>
    <w:rsid w:val="00CA177E"/>
    <w:rsid w:val="00CA1984"/>
    <w:rsid w:val="00CC2944"/>
    <w:rsid w:val="00CD226E"/>
    <w:rsid w:val="00CE7389"/>
    <w:rsid w:val="00D00E96"/>
    <w:rsid w:val="00D01465"/>
    <w:rsid w:val="00D01EC3"/>
    <w:rsid w:val="00D11BAC"/>
    <w:rsid w:val="00D12679"/>
    <w:rsid w:val="00D155DE"/>
    <w:rsid w:val="00D210EE"/>
    <w:rsid w:val="00D23ACB"/>
    <w:rsid w:val="00D2518F"/>
    <w:rsid w:val="00D3498F"/>
    <w:rsid w:val="00D3683B"/>
    <w:rsid w:val="00D379E8"/>
    <w:rsid w:val="00D45240"/>
    <w:rsid w:val="00D50A57"/>
    <w:rsid w:val="00D57181"/>
    <w:rsid w:val="00D64F1C"/>
    <w:rsid w:val="00D679CE"/>
    <w:rsid w:val="00D80412"/>
    <w:rsid w:val="00D95A76"/>
    <w:rsid w:val="00D95E27"/>
    <w:rsid w:val="00D96180"/>
    <w:rsid w:val="00DB01DA"/>
    <w:rsid w:val="00DB06BE"/>
    <w:rsid w:val="00DB2836"/>
    <w:rsid w:val="00DB74DE"/>
    <w:rsid w:val="00DC1A23"/>
    <w:rsid w:val="00DD5252"/>
    <w:rsid w:val="00DD694B"/>
    <w:rsid w:val="00DE77BA"/>
    <w:rsid w:val="00DF2DBB"/>
    <w:rsid w:val="00E00557"/>
    <w:rsid w:val="00E00E55"/>
    <w:rsid w:val="00E11CE9"/>
    <w:rsid w:val="00E13D17"/>
    <w:rsid w:val="00E13DB9"/>
    <w:rsid w:val="00E155E5"/>
    <w:rsid w:val="00E16570"/>
    <w:rsid w:val="00E2047C"/>
    <w:rsid w:val="00E24CA1"/>
    <w:rsid w:val="00E27ABF"/>
    <w:rsid w:val="00E3013E"/>
    <w:rsid w:val="00E307EA"/>
    <w:rsid w:val="00E331DD"/>
    <w:rsid w:val="00E3377A"/>
    <w:rsid w:val="00E3381A"/>
    <w:rsid w:val="00E40BD2"/>
    <w:rsid w:val="00E45C21"/>
    <w:rsid w:val="00E46FC1"/>
    <w:rsid w:val="00E47DD1"/>
    <w:rsid w:val="00E5592F"/>
    <w:rsid w:val="00E64CF1"/>
    <w:rsid w:val="00E66C8C"/>
    <w:rsid w:val="00E66CF7"/>
    <w:rsid w:val="00E85DC8"/>
    <w:rsid w:val="00E9045E"/>
    <w:rsid w:val="00EA13CF"/>
    <w:rsid w:val="00EA177D"/>
    <w:rsid w:val="00EA2E07"/>
    <w:rsid w:val="00EB6A66"/>
    <w:rsid w:val="00EB7F17"/>
    <w:rsid w:val="00EC0F68"/>
    <w:rsid w:val="00EC11D2"/>
    <w:rsid w:val="00ED33F5"/>
    <w:rsid w:val="00ED4AF2"/>
    <w:rsid w:val="00EF462C"/>
    <w:rsid w:val="00EF52D7"/>
    <w:rsid w:val="00EF6586"/>
    <w:rsid w:val="00F03BAB"/>
    <w:rsid w:val="00F123D5"/>
    <w:rsid w:val="00F33523"/>
    <w:rsid w:val="00F36EFE"/>
    <w:rsid w:val="00F40FD3"/>
    <w:rsid w:val="00F50FE8"/>
    <w:rsid w:val="00F5432C"/>
    <w:rsid w:val="00F634A0"/>
    <w:rsid w:val="00F71C81"/>
    <w:rsid w:val="00F73582"/>
    <w:rsid w:val="00F74CC7"/>
    <w:rsid w:val="00F774D4"/>
    <w:rsid w:val="00F85EB7"/>
    <w:rsid w:val="00FA08FA"/>
    <w:rsid w:val="00FA6781"/>
    <w:rsid w:val="00FB33AC"/>
    <w:rsid w:val="00FB5AE1"/>
    <w:rsid w:val="00FC3A49"/>
    <w:rsid w:val="00FC5845"/>
    <w:rsid w:val="00FC6DAD"/>
    <w:rsid w:val="00FD2D1F"/>
    <w:rsid w:val="00FF0057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D7586"/>
  <w15:chartTrackingRefBased/>
  <w15:docId w15:val="{83FDBB21-AE19-48C4-8971-6836A7AA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EA"/>
    <w:pPr>
      <w:widowControl w:val="0"/>
      <w:autoSpaceDE w:val="0"/>
      <w:autoSpaceDN w:val="0"/>
    </w:pPr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307EA"/>
    <w:pPr>
      <w:keepNext/>
      <w:jc w:val="center"/>
      <w:outlineLvl w:val="0"/>
    </w:pPr>
    <w:rPr>
      <w:rFonts w:eastAsia="SimSu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F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07EA"/>
    <w:rPr>
      <w:b/>
      <w:bCs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C02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0205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2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0205"/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23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8707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F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EF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237A-EA4F-4E32-B9FE-67EEB210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DDLETB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john</dc:creator>
  <cp:keywords/>
  <cp:lastModifiedBy>Niall Hare (Kishoge CC)</cp:lastModifiedBy>
  <cp:revision>3</cp:revision>
  <cp:lastPrinted>2019-04-29T13:15:00Z</cp:lastPrinted>
  <dcterms:created xsi:type="dcterms:W3CDTF">2021-06-29T08:45:00Z</dcterms:created>
  <dcterms:modified xsi:type="dcterms:W3CDTF">2021-06-29T08:45:00Z</dcterms:modified>
</cp:coreProperties>
</file>